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0E8A8" w14:textId="234AEB58" w:rsidR="00CA6750" w:rsidRDefault="00A22350" w:rsidP="00CA04AB">
      <w:pPr>
        <w:pStyle w:val="Heading1"/>
      </w:pPr>
      <w:r>
        <w:t>H</w:t>
      </w:r>
      <w:r w:rsidR="00CA6750">
        <w:t>ow to read a signal averaged electrocardiogram at Musgrove</w:t>
      </w:r>
    </w:p>
    <w:p w14:paraId="4D6AD090" w14:textId="77777777" w:rsidR="00CA04AB" w:rsidRPr="00CA04AB" w:rsidRDefault="00CA04AB" w:rsidP="00CA04AB"/>
    <w:p w14:paraId="38D66B2E" w14:textId="0C334B97" w:rsidR="00CA04AB" w:rsidRDefault="00CA04AB" w:rsidP="00CA04AB">
      <w:pPr>
        <w:pStyle w:val="Heading2"/>
      </w:pPr>
      <w:r>
        <w:t>Introduction</w:t>
      </w:r>
    </w:p>
    <w:p w14:paraId="15D00ECA" w14:textId="77777777" w:rsidR="00CA04AB" w:rsidRDefault="00CA04AB" w:rsidP="00CA6750">
      <w:pPr>
        <w:jc w:val="both"/>
      </w:pPr>
    </w:p>
    <w:p w14:paraId="35950264" w14:textId="3B7C2F94" w:rsidR="00CA6750" w:rsidRDefault="00CA6750" w:rsidP="00CA6750">
      <w:pPr>
        <w:jc w:val="both"/>
      </w:pPr>
      <w:r>
        <w:t xml:space="preserve">Ventricular late potentials (VLPs) can be recorded using high-resolution electrocardiography, also know as signal averaged electrocardiography (SAECG). VLPs indicate the presence areas of slow conduction in the ventricle. These can be a substrate for ventricular arrhythmias. A normal SAECG in patients post MI can identify patients at low risk. </w:t>
      </w:r>
    </w:p>
    <w:p w14:paraId="62E129F8" w14:textId="77777777" w:rsidR="00391CD9" w:rsidRDefault="00391CD9" w:rsidP="00CA6750">
      <w:pPr>
        <w:jc w:val="both"/>
      </w:pPr>
    </w:p>
    <w:p w14:paraId="7B576596" w14:textId="615CC225" w:rsidR="00391CD9" w:rsidRDefault="00391CD9" w:rsidP="00391CD9">
      <w:pPr>
        <w:jc w:val="both"/>
      </w:pPr>
      <w:r>
        <w:t xml:space="preserve">We now have the capacity to undertake SAECGs at Musgrove and </w:t>
      </w:r>
      <w:proofErr w:type="gramStart"/>
      <w:r>
        <w:t>these can be performed by the ECG technicians</w:t>
      </w:r>
      <w:proofErr w:type="gramEnd"/>
      <w:r>
        <w:t>.</w:t>
      </w:r>
    </w:p>
    <w:p w14:paraId="19DF0D23" w14:textId="77777777" w:rsidR="00A22350" w:rsidRDefault="00A22350"/>
    <w:p w14:paraId="1D07C3B2" w14:textId="6A1DEF67" w:rsidR="00A22350" w:rsidRDefault="00B838DF" w:rsidP="00CA6750">
      <w:pPr>
        <w:jc w:val="both"/>
      </w:pPr>
      <w:r>
        <w:t xml:space="preserve">Time domain </w:t>
      </w:r>
      <w:r w:rsidR="00A22350">
        <w:t xml:space="preserve">analyses are performed on a number of averaged beats. </w:t>
      </w:r>
      <w:r w:rsidR="009F5B49">
        <w:t xml:space="preserve">Frequency domain analysis is not yet validated. </w:t>
      </w:r>
    </w:p>
    <w:p w14:paraId="19763C54" w14:textId="77777777" w:rsidR="00B838DF" w:rsidRDefault="00B838DF" w:rsidP="00CA6750">
      <w:pPr>
        <w:jc w:val="both"/>
      </w:pPr>
    </w:p>
    <w:p w14:paraId="67F52A4B" w14:textId="5D480082" w:rsidR="00B838DF" w:rsidRDefault="00B838DF" w:rsidP="00CA6750">
      <w:pPr>
        <w:jc w:val="both"/>
      </w:pPr>
      <w:r>
        <w:t>See the GE Healthcare poster for more information.</w:t>
      </w:r>
    </w:p>
    <w:p w14:paraId="2E487211" w14:textId="77777777" w:rsidR="00B838DF" w:rsidRDefault="00B838DF" w:rsidP="00CA6750">
      <w:pPr>
        <w:jc w:val="both"/>
      </w:pPr>
    </w:p>
    <w:p w14:paraId="00EF4DDE" w14:textId="26E7914F" w:rsidR="00A22350" w:rsidRDefault="00A22350" w:rsidP="00CA04AB">
      <w:pPr>
        <w:pStyle w:val="Heading2"/>
      </w:pPr>
      <w:r>
        <w:t>Time Domain Analysis</w:t>
      </w:r>
    </w:p>
    <w:p w14:paraId="69D41321" w14:textId="77777777" w:rsidR="00CA04AB" w:rsidRDefault="00CA04AB"/>
    <w:p w14:paraId="42AB7754" w14:textId="1DC0E25A" w:rsidR="00391CD9" w:rsidRDefault="009F5B49">
      <w:r>
        <w:t>At least 250 beats should be</w:t>
      </w:r>
      <w:r w:rsidR="00391CD9">
        <w:t xml:space="preserve"> recorded in the X, Y and Z planes. These are averaged and filtered. The filter is between 40Hz-250Hz. The </w:t>
      </w:r>
      <w:r w:rsidR="00FC63D7">
        <w:t>standard deviation (</w:t>
      </w:r>
      <w:r w:rsidR="00391CD9">
        <w:t>SD</w:t>
      </w:r>
      <w:r w:rsidR="00FC63D7">
        <w:t>)</w:t>
      </w:r>
      <w:r w:rsidR="00391CD9">
        <w:t xml:space="preserve"> of the noise level is given. </w:t>
      </w:r>
      <w:r>
        <w:t xml:space="preserve">This should be </w:t>
      </w:r>
      <w:r>
        <w:rPr>
          <w:rFonts w:ascii="Cambria" w:hAnsi="Cambria"/>
        </w:rPr>
        <w:t>≤</w:t>
      </w:r>
      <w:r>
        <w:t xml:space="preserve"> 0.</w:t>
      </w:r>
      <w:r w:rsidR="005858EF">
        <w:t>30</w:t>
      </w:r>
      <w:r w:rsidR="005858EF">
        <w:rPr>
          <w:rFonts w:ascii="Cambria" w:hAnsi="Cambria"/>
        </w:rPr>
        <w:t>μ</w:t>
      </w:r>
      <w:r w:rsidR="005858EF">
        <w:t xml:space="preserve">V. </w:t>
      </w:r>
    </w:p>
    <w:p w14:paraId="663A6675" w14:textId="77777777" w:rsidR="005858EF" w:rsidRDefault="005858EF"/>
    <w:p w14:paraId="76868738" w14:textId="1D0E852E" w:rsidR="005858EF" w:rsidRDefault="005858EF">
      <w:r>
        <w:t>VLPs cannot be interpreted in patients with bundle branch block, paced beats and atrial arrhythmias.</w:t>
      </w:r>
    </w:p>
    <w:p w14:paraId="0DC33F72" w14:textId="77777777" w:rsidR="005858EF" w:rsidRDefault="005858EF"/>
    <w:p w14:paraId="579103B4" w14:textId="7D74DD47" w:rsidR="005858EF" w:rsidRDefault="005858EF">
      <w:r>
        <w:t>The 1</w:t>
      </w:r>
      <w:r w:rsidRPr="005858EF">
        <w:rPr>
          <w:vertAlign w:val="superscript"/>
        </w:rPr>
        <w:t>st</w:t>
      </w:r>
      <w:r>
        <w:t xml:space="preserve"> ECG page is to confirm that the template is correct. All beats marked A should have the same morphology. Sinus rhythm should be confirmed. There should be no evidence of bundle branch block.</w:t>
      </w:r>
    </w:p>
    <w:p w14:paraId="2064A510" w14:textId="77777777" w:rsidR="005858EF" w:rsidRDefault="005858EF"/>
    <w:p w14:paraId="501D2BEE" w14:textId="529EEA16" w:rsidR="005858EF" w:rsidRDefault="005858EF">
      <w:r>
        <w:t>The 2</w:t>
      </w:r>
      <w:r w:rsidRPr="005858EF">
        <w:rPr>
          <w:vertAlign w:val="superscript"/>
        </w:rPr>
        <w:t>nd</w:t>
      </w:r>
      <w:r>
        <w:t xml:space="preserve"> ECG page gives the results. </w:t>
      </w:r>
    </w:p>
    <w:p w14:paraId="35EFFBE2" w14:textId="77777777" w:rsidR="005858EF" w:rsidRDefault="005858EF"/>
    <w:p w14:paraId="70A10E26" w14:textId="0E119525" w:rsidR="00A22350" w:rsidRDefault="00391CD9">
      <w:r>
        <w:t>There are a number of results</w:t>
      </w:r>
      <w:r w:rsidR="00004C67">
        <w:t xml:space="preserve"> given by the machine</w:t>
      </w:r>
      <w:r>
        <w:t>:</w:t>
      </w:r>
    </w:p>
    <w:p w14:paraId="1161ADDF" w14:textId="77777777" w:rsidR="00391CD9" w:rsidRDefault="00391CD9"/>
    <w:p w14:paraId="0FB0DF89" w14:textId="07AAFE74" w:rsidR="00391CD9" w:rsidRDefault="00391CD9" w:rsidP="00391CD9">
      <w:pPr>
        <w:pStyle w:val="ListParagraph"/>
        <w:numPr>
          <w:ilvl w:val="0"/>
          <w:numId w:val="3"/>
        </w:numPr>
      </w:pPr>
      <w:r>
        <w:t>Std. QRS Duration (unfiltered)</w:t>
      </w:r>
    </w:p>
    <w:p w14:paraId="0F7C42F8" w14:textId="1770877B" w:rsidR="00391CD9" w:rsidRDefault="00391CD9" w:rsidP="00391CD9">
      <w:pPr>
        <w:pStyle w:val="ListParagraph"/>
        <w:numPr>
          <w:ilvl w:val="0"/>
          <w:numId w:val="3"/>
        </w:numPr>
      </w:pPr>
      <w:r>
        <w:t>Total QRS Duration (filtered)</w:t>
      </w:r>
    </w:p>
    <w:p w14:paraId="1CD44BE6" w14:textId="1879F151" w:rsidR="00391CD9" w:rsidRPr="00391CD9" w:rsidRDefault="00391CD9" w:rsidP="00391CD9">
      <w:pPr>
        <w:pStyle w:val="ListParagraph"/>
        <w:numPr>
          <w:ilvl w:val="0"/>
          <w:numId w:val="3"/>
        </w:numPr>
      </w:pPr>
      <w:r>
        <w:t>Duration of HFLA</w:t>
      </w:r>
      <w:r w:rsidR="00004C67">
        <w:rPr>
          <w:vertAlign w:val="superscript"/>
        </w:rPr>
        <w:t>1</w:t>
      </w:r>
      <w:r>
        <w:t xml:space="preserve"> signals &lt; 40</w:t>
      </w:r>
      <w:r>
        <w:rPr>
          <w:rFonts w:ascii="Cambria" w:hAnsi="Cambria"/>
        </w:rPr>
        <w:t>μV</w:t>
      </w:r>
    </w:p>
    <w:p w14:paraId="7DF1CED7" w14:textId="08F80389" w:rsidR="00391CD9" w:rsidRPr="00391CD9" w:rsidRDefault="00391CD9" w:rsidP="00391CD9">
      <w:pPr>
        <w:pStyle w:val="ListParagraph"/>
        <w:numPr>
          <w:ilvl w:val="0"/>
          <w:numId w:val="3"/>
        </w:numPr>
      </w:pPr>
      <w:r>
        <w:rPr>
          <w:rFonts w:ascii="Cambria" w:hAnsi="Cambria"/>
        </w:rPr>
        <w:t>RMS Voltage in terminal 40ms</w:t>
      </w:r>
    </w:p>
    <w:p w14:paraId="02327C5B" w14:textId="23F52177" w:rsidR="00004C67" w:rsidRPr="00391CD9" w:rsidRDefault="00391CD9" w:rsidP="00004C67">
      <w:pPr>
        <w:pStyle w:val="ListParagraph"/>
        <w:numPr>
          <w:ilvl w:val="0"/>
          <w:numId w:val="3"/>
        </w:numPr>
      </w:pPr>
      <w:r>
        <w:rPr>
          <w:rFonts w:ascii="Cambria" w:hAnsi="Cambria"/>
        </w:rPr>
        <w:t>Mean Voltage in terminal 40ms</w:t>
      </w:r>
    </w:p>
    <w:p w14:paraId="2DAC5432" w14:textId="77777777" w:rsidR="00391CD9" w:rsidRDefault="00391CD9" w:rsidP="00391CD9"/>
    <w:p w14:paraId="192B694D" w14:textId="6D120217" w:rsidR="00004C67" w:rsidRDefault="00004C67" w:rsidP="00004C67">
      <w:pPr>
        <w:ind w:left="720"/>
      </w:pPr>
      <w:r w:rsidRPr="00004C67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>HFLA – High Frequency, Low Amplitude</w:t>
      </w:r>
    </w:p>
    <w:p w14:paraId="5D3C4AE4" w14:textId="77777777" w:rsidR="00004C67" w:rsidRPr="00004C67" w:rsidRDefault="00004C67" w:rsidP="00004C67"/>
    <w:p w14:paraId="17A0E824" w14:textId="322D8A48" w:rsidR="00004C67" w:rsidRDefault="00004C67" w:rsidP="00004C67">
      <w:r>
        <w:t xml:space="preserve">The key results to indicate that a late potential exists, </w:t>
      </w:r>
      <w:r w:rsidR="00391CD9">
        <w:t xml:space="preserve">according to the </w:t>
      </w:r>
      <w:r>
        <w:t>1991 ESC/AHA/ACC consensus document, are when</w:t>
      </w:r>
    </w:p>
    <w:p w14:paraId="181EC549" w14:textId="77777777" w:rsidR="00004C67" w:rsidRPr="00004C67" w:rsidRDefault="00004C67" w:rsidP="00004C67">
      <w:pPr>
        <w:pStyle w:val="ListParagraph"/>
      </w:pPr>
    </w:p>
    <w:p w14:paraId="6F834A89" w14:textId="15A5B831" w:rsidR="00004C67" w:rsidRDefault="00004C67" w:rsidP="00004C67">
      <w:pPr>
        <w:pStyle w:val="ListParagraph"/>
        <w:numPr>
          <w:ilvl w:val="0"/>
          <w:numId w:val="5"/>
        </w:numPr>
      </w:pPr>
      <w:r>
        <w:t>The Total QRS Duration (filtered) is &gt; 114ms</w:t>
      </w:r>
      <w:r w:rsidRPr="00004C67">
        <w:rPr>
          <w:vertAlign w:val="superscript"/>
        </w:rPr>
        <w:t>1</w:t>
      </w:r>
      <w:r w:rsidR="005858EF">
        <w:t xml:space="preserve"> (120ms)</w:t>
      </w:r>
    </w:p>
    <w:p w14:paraId="1ACF5721" w14:textId="5980F74E" w:rsidR="00004C67" w:rsidRPr="00004C67" w:rsidRDefault="00004C67" w:rsidP="00004C67">
      <w:pPr>
        <w:pStyle w:val="ListParagraph"/>
        <w:numPr>
          <w:ilvl w:val="0"/>
          <w:numId w:val="5"/>
        </w:numPr>
      </w:pPr>
      <w:r>
        <w:t>The Duration of HFLA signals &lt; 40</w:t>
      </w:r>
      <w:r>
        <w:rPr>
          <w:rFonts w:ascii="Cambria" w:hAnsi="Cambria"/>
        </w:rPr>
        <w:t>μV is &gt;38ms</w:t>
      </w:r>
      <w:r w:rsidRPr="00004C67">
        <w:rPr>
          <w:rFonts w:ascii="Cambria" w:hAnsi="Cambria"/>
          <w:vertAlign w:val="superscript"/>
        </w:rPr>
        <w:t>2</w:t>
      </w:r>
    </w:p>
    <w:p w14:paraId="03DC0C2C" w14:textId="6EDC0D7F" w:rsidR="00004C67" w:rsidRPr="00391CD9" w:rsidRDefault="00004C67" w:rsidP="00004C67">
      <w:pPr>
        <w:pStyle w:val="ListParagraph"/>
        <w:numPr>
          <w:ilvl w:val="0"/>
          <w:numId w:val="5"/>
        </w:numPr>
      </w:pPr>
      <w:r>
        <w:t xml:space="preserve">The RMS </w:t>
      </w:r>
      <w:r w:rsidR="005858EF">
        <w:t>Voltage in terminal 40ms is &lt; 16</w:t>
      </w:r>
      <w:r>
        <w:rPr>
          <w:rFonts w:ascii="Cambria" w:hAnsi="Cambria"/>
        </w:rPr>
        <w:t>μ</w:t>
      </w:r>
      <w:r>
        <w:t>V</w:t>
      </w:r>
      <w:r w:rsidRPr="00004C67">
        <w:rPr>
          <w:vertAlign w:val="superscript"/>
        </w:rPr>
        <w:t>3</w:t>
      </w:r>
      <w:r w:rsidR="005858EF">
        <w:t xml:space="preserve"> (20</w:t>
      </w:r>
      <w:r w:rsidR="005858EF">
        <w:rPr>
          <w:rFonts w:ascii="Cambria" w:hAnsi="Cambria"/>
        </w:rPr>
        <w:t>μ</w:t>
      </w:r>
      <w:r w:rsidR="005858EF">
        <w:t>V)</w:t>
      </w:r>
    </w:p>
    <w:p w14:paraId="5C6A28C7" w14:textId="77777777" w:rsidR="00004C67" w:rsidRDefault="00004C67" w:rsidP="00391CD9"/>
    <w:p w14:paraId="66E71075" w14:textId="4DC7FF27" w:rsidR="00004C67" w:rsidRPr="00004C67" w:rsidRDefault="00004C67" w:rsidP="00004C67">
      <w:pPr>
        <w:ind w:left="720"/>
        <w:rPr>
          <w:i/>
        </w:rPr>
      </w:pPr>
      <w:r w:rsidRPr="00004C67">
        <w:rPr>
          <w:i/>
        </w:rPr>
        <w:t>In the consensus document:</w:t>
      </w:r>
    </w:p>
    <w:p w14:paraId="496F4C1E" w14:textId="707F3779" w:rsidR="00004C67" w:rsidRDefault="00004C67" w:rsidP="00004C67">
      <w:pPr>
        <w:ind w:left="720"/>
      </w:pPr>
      <w:r>
        <w:rPr>
          <w:vertAlign w:val="superscript"/>
        </w:rPr>
        <w:t>1</w:t>
      </w:r>
      <w:r>
        <w:t xml:space="preserve"> The filtered QRS duration</w:t>
      </w:r>
    </w:p>
    <w:p w14:paraId="31C1BD12" w14:textId="7120D113" w:rsidR="00004C67" w:rsidRDefault="00004C67" w:rsidP="00004C67">
      <w:pPr>
        <w:ind w:left="720"/>
        <w:rPr>
          <w:rFonts w:ascii="Cambria" w:hAnsi="Cambria"/>
        </w:rPr>
      </w:pPr>
      <w:r w:rsidRPr="00004C67">
        <w:rPr>
          <w:vertAlign w:val="superscript"/>
        </w:rPr>
        <w:t>2</w:t>
      </w:r>
      <w:r>
        <w:t xml:space="preserve"> The amount of time that the filtered QRS complex remains below 40</w:t>
      </w:r>
      <w:r w:rsidRPr="00004C67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μV</w:t>
      </w:r>
      <w:proofErr w:type="spellEnd"/>
    </w:p>
    <w:p w14:paraId="147C2B7F" w14:textId="764B1F00" w:rsidR="00FC63D7" w:rsidRPr="00391CD9" w:rsidRDefault="00004C67" w:rsidP="00B838DF">
      <w:pPr>
        <w:ind w:left="720"/>
      </w:pPr>
      <w:r>
        <w:rPr>
          <w:rFonts w:ascii="Cambria" w:hAnsi="Cambria"/>
          <w:vertAlign w:val="superscript"/>
        </w:rPr>
        <w:t>3</w:t>
      </w:r>
      <w:r>
        <w:rPr>
          <w:rFonts w:ascii="Cambria" w:hAnsi="Cambria"/>
        </w:rPr>
        <w:t xml:space="preserve"> </w:t>
      </w:r>
      <w:r w:rsidR="00606DE2">
        <w:rPr>
          <w:rFonts w:ascii="Cambria" w:hAnsi="Cambria"/>
        </w:rPr>
        <w:t>The root mean square voltage of the terminal 40ms of the filtered QRS complex (</w:t>
      </w:r>
      <w:r w:rsidR="00606DE2">
        <w:t>&lt; 20</w:t>
      </w:r>
      <w:r w:rsidR="00606DE2">
        <w:rPr>
          <w:rFonts w:ascii="Cambria" w:hAnsi="Cambria"/>
        </w:rPr>
        <w:t>μ</w:t>
      </w:r>
      <w:r w:rsidR="00606DE2">
        <w:t>V of signal in the last 40ms of the vector magnitude complex</w:t>
      </w:r>
      <w:r w:rsidR="00E8536E">
        <w:t>, &lt;16</w:t>
      </w:r>
      <w:r w:rsidR="00E8536E" w:rsidRPr="00E8536E">
        <w:rPr>
          <w:rFonts w:ascii="Cambria" w:hAnsi="Cambria"/>
        </w:rPr>
        <w:t xml:space="preserve"> </w:t>
      </w:r>
      <w:proofErr w:type="spellStart"/>
      <w:r w:rsidR="00E8536E">
        <w:rPr>
          <w:rFonts w:ascii="Cambria" w:hAnsi="Cambria"/>
        </w:rPr>
        <w:t>μ</w:t>
      </w:r>
      <w:r w:rsidR="00E8536E">
        <w:t>V</w:t>
      </w:r>
      <w:proofErr w:type="spellEnd"/>
      <w:r w:rsidR="00E8536E">
        <w:t xml:space="preserve"> at 40Hz filtering</w:t>
      </w:r>
      <w:r w:rsidR="00606DE2">
        <w:t>)</w:t>
      </w:r>
    </w:p>
    <w:p w14:paraId="375520C1" w14:textId="77777777" w:rsidR="00E8536E" w:rsidRDefault="00E8536E" w:rsidP="00A22350">
      <w:bookmarkStart w:id="0" w:name="_GoBack"/>
      <w:bookmarkEnd w:id="0"/>
    </w:p>
    <w:p w14:paraId="57D65B50" w14:textId="77777777" w:rsidR="00E8536E" w:rsidRPr="00E8536E" w:rsidRDefault="00E8536E" w:rsidP="00A22350"/>
    <w:sectPr w:rsidR="00E8536E" w:rsidRPr="00E8536E" w:rsidSect="000F40D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012F"/>
    <w:multiLevelType w:val="hybridMultilevel"/>
    <w:tmpl w:val="EB20A790"/>
    <w:lvl w:ilvl="0" w:tplc="73E0CE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E1B86"/>
    <w:multiLevelType w:val="hybridMultilevel"/>
    <w:tmpl w:val="4B628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D5C45"/>
    <w:multiLevelType w:val="hybridMultilevel"/>
    <w:tmpl w:val="4B628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F32C3"/>
    <w:multiLevelType w:val="hybridMultilevel"/>
    <w:tmpl w:val="4B628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9430E"/>
    <w:multiLevelType w:val="hybridMultilevel"/>
    <w:tmpl w:val="41E43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F28A8"/>
    <w:multiLevelType w:val="hybridMultilevel"/>
    <w:tmpl w:val="4B628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E4B45"/>
    <w:multiLevelType w:val="hybridMultilevel"/>
    <w:tmpl w:val="90DE0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50"/>
    <w:rsid w:val="00004C67"/>
    <w:rsid w:val="000F40D9"/>
    <w:rsid w:val="00100952"/>
    <w:rsid w:val="003761B0"/>
    <w:rsid w:val="00391CD9"/>
    <w:rsid w:val="003D0674"/>
    <w:rsid w:val="003E3BBE"/>
    <w:rsid w:val="004C1645"/>
    <w:rsid w:val="005858EF"/>
    <w:rsid w:val="00595C40"/>
    <w:rsid w:val="00606DE2"/>
    <w:rsid w:val="009F5B49"/>
    <w:rsid w:val="00A22350"/>
    <w:rsid w:val="00B4246F"/>
    <w:rsid w:val="00B838DF"/>
    <w:rsid w:val="00CA04AB"/>
    <w:rsid w:val="00CA6750"/>
    <w:rsid w:val="00E8536E"/>
    <w:rsid w:val="00FC63D7"/>
    <w:rsid w:val="00FE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972A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3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23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35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223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2235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3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23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35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223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2235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313</Words>
  <Characters>1787</Characters>
  <Application>Microsoft Macintosh Word</Application>
  <DocSecurity>0</DocSecurity>
  <Lines>14</Lines>
  <Paragraphs>4</Paragraphs>
  <ScaleCrop>false</ScaleCrop>
  <Company>Dr Mark J Dayer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Dayer</dc:creator>
  <cp:keywords/>
  <dc:description/>
  <cp:lastModifiedBy>Mark Dayer</cp:lastModifiedBy>
  <cp:revision>7</cp:revision>
  <cp:lastPrinted>2012-11-16T21:31:00Z</cp:lastPrinted>
  <dcterms:created xsi:type="dcterms:W3CDTF">2012-11-15T07:07:00Z</dcterms:created>
  <dcterms:modified xsi:type="dcterms:W3CDTF">2012-11-16T21:31:00Z</dcterms:modified>
</cp:coreProperties>
</file>