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BB54" w14:textId="5120271D" w:rsidR="0067352B" w:rsidRDefault="000A5799" w:rsidP="0067352B">
      <w:pPr>
        <w:pStyle w:val="Heading5"/>
        <w:jc w:val="center"/>
        <w:rPr>
          <w:sz w:val="32"/>
          <w:szCs w:val="32"/>
        </w:rPr>
      </w:pPr>
      <w:r w:rsidRPr="0067352B">
        <w:rPr>
          <w:sz w:val="32"/>
          <w:szCs w:val="32"/>
          <w:lang w:val="en-GB"/>
        </w:rPr>
        <w:t>CURRICULUM VITAE</w:t>
      </w:r>
      <w:r w:rsidR="0067352B" w:rsidRPr="0067352B">
        <w:rPr>
          <w:sz w:val="32"/>
          <w:szCs w:val="32"/>
          <w:lang w:val="en-GB"/>
        </w:rPr>
        <w:t>:</w:t>
      </w:r>
      <w:r w:rsidR="0067352B" w:rsidRPr="0067352B">
        <w:rPr>
          <w:rFonts w:asciiTheme="minorHAnsi" w:eastAsia="Times New Roman" w:hAnsiTheme="minorHAnsi" w:cs="Times New Roman"/>
          <w:color w:val="auto"/>
          <w:sz w:val="32"/>
          <w:szCs w:val="32"/>
        </w:rPr>
        <w:t xml:space="preserve"> </w:t>
      </w:r>
      <w:r w:rsidR="004D15A4">
        <w:rPr>
          <w:sz w:val="32"/>
          <w:szCs w:val="32"/>
        </w:rPr>
        <w:t>P</w:t>
      </w:r>
      <w:r w:rsidR="0067352B" w:rsidRPr="0067352B">
        <w:rPr>
          <w:sz w:val="32"/>
          <w:szCs w:val="32"/>
        </w:rPr>
        <w:t>r</w:t>
      </w:r>
      <w:r w:rsidR="004D15A4">
        <w:rPr>
          <w:sz w:val="32"/>
          <w:szCs w:val="32"/>
        </w:rPr>
        <w:t xml:space="preserve">ofessor </w:t>
      </w:r>
      <w:r w:rsidR="0067352B" w:rsidRPr="0067352B">
        <w:rPr>
          <w:sz w:val="32"/>
          <w:szCs w:val="32"/>
        </w:rPr>
        <w:t>Mark Jeremy Dayer</w:t>
      </w:r>
    </w:p>
    <w:p w14:paraId="1E2FEE4D" w14:textId="77777777" w:rsidR="0067352B" w:rsidRPr="0067352B" w:rsidRDefault="0067352B" w:rsidP="0067352B"/>
    <w:p w14:paraId="14477E67" w14:textId="1575A3C6" w:rsidR="0067352B" w:rsidRPr="0067352B" w:rsidRDefault="004318BF" w:rsidP="0067352B">
      <w:pPr>
        <w:pStyle w:val="Heading5"/>
        <w:jc w:val="center"/>
        <w:rPr>
          <w:sz w:val="32"/>
          <w:szCs w:val="32"/>
        </w:rPr>
      </w:pPr>
      <w:r>
        <w:rPr>
          <w:sz w:val="32"/>
          <w:szCs w:val="32"/>
        </w:rPr>
        <w:t>April</w:t>
      </w:r>
      <w:r w:rsidR="00122DB1">
        <w:rPr>
          <w:sz w:val="32"/>
          <w:szCs w:val="32"/>
        </w:rPr>
        <w:t xml:space="preserve"> 2023</w:t>
      </w:r>
    </w:p>
    <w:p w14:paraId="48B83F03" w14:textId="77777777" w:rsidR="000A5799" w:rsidRPr="003D2A14" w:rsidRDefault="000A5799" w:rsidP="00D0307E">
      <w:pPr>
        <w:pStyle w:val="Body1"/>
        <w:jc w:val="both"/>
        <w:rPr>
          <w:rFonts w:asciiTheme="minorHAnsi" w:hAnsiTheme="minorHAnsi"/>
          <w:sz w:val="22"/>
          <w:szCs w:val="22"/>
        </w:rPr>
      </w:pPr>
    </w:p>
    <w:p w14:paraId="09335DD0" w14:textId="16F11BD5" w:rsidR="000A5799" w:rsidRPr="003D2A14" w:rsidRDefault="000A5799" w:rsidP="00D0307E">
      <w:pPr>
        <w:pStyle w:val="Heading4"/>
        <w:jc w:val="both"/>
        <w:rPr>
          <w:lang w:val="en-GB"/>
        </w:rPr>
      </w:pPr>
      <w:bookmarkStart w:id="0" w:name="_TOC185142542"/>
      <w:r w:rsidRPr="003D2A14">
        <w:rPr>
          <w:lang w:val="en-GB"/>
        </w:rPr>
        <w:t>Personal Details</w:t>
      </w:r>
      <w:bookmarkEnd w:id="0"/>
    </w:p>
    <w:p w14:paraId="3E6B8958" w14:textId="77777777" w:rsidR="000A5799" w:rsidRPr="003D2A14" w:rsidRDefault="000A5799" w:rsidP="00D0307E">
      <w:pPr>
        <w:pStyle w:val="Body1"/>
        <w:jc w:val="both"/>
        <w:rPr>
          <w:rFonts w:asciiTheme="minorHAnsi" w:hAnsiTheme="minorHAnsi"/>
          <w:sz w:val="22"/>
          <w:szCs w:val="22"/>
        </w:rPr>
      </w:pPr>
    </w:p>
    <w:p w14:paraId="3E80C1C5"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GMC</w:t>
      </w: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t>Full Registration, 4206635</w:t>
      </w:r>
    </w:p>
    <w:p w14:paraId="01667C25" w14:textId="53B5533C" w:rsidR="00C4393C" w:rsidRPr="003D2A14" w:rsidRDefault="00C4393C" w:rsidP="00D0307E">
      <w:pPr>
        <w:pStyle w:val="Body1"/>
        <w:jc w:val="both"/>
        <w:rPr>
          <w:rFonts w:asciiTheme="minorHAnsi" w:hAnsiTheme="minorHAnsi"/>
          <w:sz w:val="22"/>
          <w:szCs w:val="22"/>
        </w:rPr>
      </w:pPr>
    </w:p>
    <w:p w14:paraId="6E46FCB0" w14:textId="3ED22E68" w:rsidR="00C4393C" w:rsidRPr="003D2A14" w:rsidRDefault="00C4393C" w:rsidP="00D0307E">
      <w:pPr>
        <w:pStyle w:val="Body1"/>
        <w:jc w:val="both"/>
        <w:rPr>
          <w:rFonts w:asciiTheme="minorHAnsi" w:hAnsiTheme="minorHAnsi"/>
          <w:sz w:val="22"/>
          <w:szCs w:val="22"/>
        </w:rPr>
      </w:pPr>
      <w:r w:rsidRPr="003D2A14">
        <w:rPr>
          <w:rFonts w:asciiTheme="minorHAnsi" w:hAnsiTheme="minorHAnsi"/>
          <w:sz w:val="22"/>
          <w:szCs w:val="22"/>
        </w:rPr>
        <w:t>Orcid ID</w:t>
      </w:r>
      <w:r w:rsidRPr="003D2A14">
        <w:rPr>
          <w:rFonts w:asciiTheme="minorHAnsi" w:hAnsiTheme="minorHAnsi"/>
          <w:sz w:val="22"/>
          <w:szCs w:val="22"/>
        </w:rPr>
        <w:tab/>
      </w:r>
      <w:r w:rsidRPr="003D2A14">
        <w:rPr>
          <w:rFonts w:asciiTheme="minorHAnsi" w:hAnsiTheme="minorHAnsi"/>
          <w:sz w:val="22"/>
          <w:szCs w:val="22"/>
        </w:rPr>
        <w:tab/>
        <w:t>https://orcid.org/0000-0002-0976-9743</w:t>
      </w:r>
    </w:p>
    <w:p w14:paraId="4D04F921" w14:textId="77777777" w:rsidR="000A5799" w:rsidRPr="003D2A14" w:rsidRDefault="000A5799" w:rsidP="00D0307E">
      <w:pPr>
        <w:pStyle w:val="Body1"/>
        <w:jc w:val="both"/>
        <w:rPr>
          <w:rFonts w:asciiTheme="minorHAnsi" w:hAnsiTheme="minorHAnsi"/>
          <w:sz w:val="22"/>
          <w:szCs w:val="22"/>
        </w:rPr>
      </w:pPr>
    </w:p>
    <w:p w14:paraId="1FD8F34C" w14:textId="08A8A692" w:rsidR="004D15A4" w:rsidRDefault="000A5799" w:rsidP="004D15A4">
      <w:pPr>
        <w:pStyle w:val="Body1"/>
        <w:jc w:val="both"/>
        <w:rPr>
          <w:rFonts w:asciiTheme="minorHAnsi" w:hAnsiTheme="minorHAnsi"/>
          <w:sz w:val="22"/>
          <w:szCs w:val="22"/>
        </w:rPr>
      </w:pPr>
      <w:r w:rsidRPr="003D2A14">
        <w:rPr>
          <w:rFonts w:asciiTheme="minorHAnsi" w:hAnsiTheme="minorHAnsi"/>
          <w:sz w:val="22"/>
          <w:szCs w:val="22"/>
        </w:rPr>
        <w:t>Current Position</w:t>
      </w:r>
      <w:r w:rsidR="004D15A4">
        <w:rPr>
          <w:rFonts w:asciiTheme="minorHAnsi" w:hAnsiTheme="minorHAnsi"/>
          <w:sz w:val="22"/>
          <w:szCs w:val="22"/>
        </w:rPr>
        <w:t>s</w:t>
      </w:r>
      <w:r w:rsidRPr="003D2A14">
        <w:rPr>
          <w:rFonts w:asciiTheme="minorHAnsi" w:hAnsiTheme="minorHAnsi"/>
          <w:sz w:val="22"/>
          <w:szCs w:val="22"/>
        </w:rPr>
        <w:tab/>
      </w:r>
      <w:r w:rsidR="004D15A4" w:rsidRPr="003D2A14">
        <w:rPr>
          <w:rFonts w:asciiTheme="minorHAnsi" w:hAnsiTheme="minorHAnsi"/>
          <w:sz w:val="22"/>
          <w:szCs w:val="22"/>
        </w:rPr>
        <w:t>Consultant Cardiologist</w:t>
      </w:r>
    </w:p>
    <w:p w14:paraId="60FA632E" w14:textId="77777777" w:rsidR="004D15A4" w:rsidRPr="003D2A14" w:rsidRDefault="004D15A4" w:rsidP="004D15A4">
      <w:pPr>
        <w:pStyle w:val="Body1"/>
        <w:ind w:left="1440" w:firstLine="720"/>
        <w:jc w:val="both"/>
        <w:rPr>
          <w:rFonts w:asciiTheme="minorHAnsi" w:eastAsia="Times New Roman" w:hAnsiTheme="minorHAnsi"/>
          <w:color w:val="auto"/>
          <w:sz w:val="22"/>
          <w:szCs w:val="22"/>
          <w:lang w:eastAsia="en-US" w:bidi="x-none"/>
        </w:rPr>
      </w:pPr>
      <w:r w:rsidRPr="003D2A14">
        <w:rPr>
          <w:rFonts w:asciiTheme="minorHAnsi" w:hAnsiTheme="minorHAnsi"/>
          <w:sz w:val="22"/>
          <w:szCs w:val="22"/>
        </w:rPr>
        <w:t>Somerset</w:t>
      </w:r>
      <w:r>
        <w:rPr>
          <w:rFonts w:asciiTheme="minorHAnsi" w:hAnsiTheme="minorHAnsi"/>
          <w:sz w:val="22"/>
          <w:szCs w:val="22"/>
        </w:rPr>
        <w:t xml:space="preserve"> NHS</w:t>
      </w:r>
      <w:r w:rsidRPr="003D2A14">
        <w:rPr>
          <w:rFonts w:asciiTheme="minorHAnsi" w:hAnsiTheme="minorHAnsi"/>
          <w:sz w:val="22"/>
          <w:szCs w:val="22"/>
        </w:rPr>
        <w:t xml:space="preserve"> Foundation Trust</w:t>
      </w:r>
    </w:p>
    <w:p w14:paraId="472BA7CA" w14:textId="2D6995CF" w:rsidR="00E51ACE" w:rsidRDefault="00E51ACE" w:rsidP="004D15A4">
      <w:pPr>
        <w:pStyle w:val="Body1"/>
        <w:ind w:left="1440" w:firstLine="720"/>
        <w:jc w:val="both"/>
        <w:rPr>
          <w:rFonts w:asciiTheme="minorHAnsi" w:hAnsiTheme="minorHAnsi"/>
          <w:sz w:val="22"/>
          <w:szCs w:val="22"/>
        </w:rPr>
      </w:pPr>
      <w:r w:rsidRPr="003D2A14">
        <w:rPr>
          <w:rFonts w:asciiTheme="minorHAnsi" w:hAnsiTheme="minorHAnsi"/>
          <w:sz w:val="22"/>
          <w:szCs w:val="22"/>
        </w:rPr>
        <w:t>Appointed 1</w:t>
      </w:r>
      <w:r w:rsidRPr="003D2A14">
        <w:rPr>
          <w:rFonts w:asciiTheme="minorHAnsi" w:hAnsiTheme="minorHAnsi"/>
          <w:sz w:val="22"/>
          <w:szCs w:val="22"/>
          <w:vertAlign w:val="superscript"/>
        </w:rPr>
        <w:t>st</w:t>
      </w:r>
      <w:r w:rsidRPr="003D2A14">
        <w:rPr>
          <w:rFonts w:asciiTheme="minorHAnsi" w:hAnsiTheme="minorHAnsi"/>
          <w:sz w:val="22"/>
          <w:szCs w:val="22"/>
        </w:rPr>
        <w:t xml:space="preserve"> November 2007</w:t>
      </w:r>
    </w:p>
    <w:p w14:paraId="5898B426" w14:textId="78248B58" w:rsidR="004D15A4" w:rsidRPr="004D15A4" w:rsidRDefault="007E436C" w:rsidP="00D0307E">
      <w:pPr>
        <w:pStyle w:val="Body1"/>
        <w:jc w:val="both"/>
        <w:rPr>
          <w:rFonts w:asciiTheme="minorHAnsi" w:eastAsia="Times New Roman" w:hAnsiTheme="minorHAnsi"/>
          <w:color w:val="auto"/>
          <w:sz w:val="22"/>
          <w:szCs w:val="22"/>
          <w:lang w:eastAsia="en-US" w:bidi="x-none"/>
        </w:rPr>
      </w:pP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r>
    </w:p>
    <w:p w14:paraId="49B50578" w14:textId="32518BCD"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Honorary Associate Professor</w:t>
      </w:r>
    </w:p>
    <w:p w14:paraId="07C706EB" w14:textId="70CE19C1"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University of Plymouth </w:t>
      </w:r>
    </w:p>
    <w:p w14:paraId="13A2522D" w14:textId="657F6424"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Faculty of Health</w:t>
      </w:r>
    </w:p>
    <w:p w14:paraId="047B7DE5" w14:textId="0388320F"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Appointed 31</w:t>
      </w:r>
      <w:r w:rsidRPr="004D15A4">
        <w:rPr>
          <w:rFonts w:asciiTheme="minorHAnsi" w:hAnsiTheme="minorHAnsi"/>
          <w:sz w:val="22"/>
          <w:szCs w:val="22"/>
          <w:vertAlign w:val="superscript"/>
        </w:rPr>
        <w:t>st</w:t>
      </w:r>
      <w:r>
        <w:rPr>
          <w:rFonts w:asciiTheme="minorHAnsi" w:hAnsiTheme="minorHAnsi"/>
          <w:sz w:val="22"/>
          <w:szCs w:val="22"/>
        </w:rPr>
        <w:t xml:space="preserve"> January 2023</w:t>
      </w:r>
    </w:p>
    <w:p w14:paraId="1F4759B0" w14:textId="77777777" w:rsidR="004D15A4" w:rsidRDefault="004D15A4" w:rsidP="00D0307E">
      <w:pPr>
        <w:pStyle w:val="Body1"/>
        <w:jc w:val="both"/>
        <w:rPr>
          <w:rFonts w:asciiTheme="minorHAnsi" w:hAnsiTheme="minorHAnsi"/>
          <w:sz w:val="22"/>
          <w:szCs w:val="22"/>
        </w:rPr>
      </w:pPr>
    </w:p>
    <w:p w14:paraId="696CEA12" w14:textId="1BE9A07A"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Consultant Cardiologist</w:t>
      </w:r>
    </w:p>
    <w:p w14:paraId="005E5781" w14:textId="3E4FA669"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Nuffield Health, Taunton Hospital</w:t>
      </w:r>
    </w:p>
    <w:p w14:paraId="5AAB00DE" w14:textId="03DF75BE" w:rsidR="004D15A4" w:rsidRDefault="004D15A4" w:rsidP="00D0307E">
      <w:pPr>
        <w:pStyle w:val="Body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Appointed 1</w:t>
      </w:r>
      <w:r w:rsidRPr="004D15A4">
        <w:rPr>
          <w:rFonts w:asciiTheme="minorHAnsi" w:hAnsiTheme="minorHAnsi"/>
          <w:sz w:val="22"/>
          <w:szCs w:val="22"/>
          <w:vertAlign w:val="superscript"/>
        </w:rPr>
        <w:t>st</w:t>
      </w:r>
      <w:r>
        <w:rPr>
          <w:rFonts w:asciiTheme="minorHAnsi" w:hAnsiTheme="minorHAnsi"/>
          <w:sz w:val="22"/>
          <w:szCs w:val="22"/>
        </w:rPr>
        <w:t xml:space="preserve"> November 2008</w:t>
      </w:r>
    </w:p>
    <w:p w14:paraId="46156ADD" w14:textId="77777777" w:rsidR="004D15A4" w:rsidRDefault="004D15A4" w:rsidP="00D0307E">
      <w:pPr>
        <w:pStyle w:val="Body1"/>
        <w:jc w:val="both"/>
        <w:rPr>
          <w:rFonts w:asciiTheme="minorHAnsi" w:hAnsiTheme="minorHAnsi"/>
          <w:sz w:val="22"/>
          <w:szCs w:val="22"/>
        </w:rPr>
      </w:pPr>
    </w:p>
    <w:p w14:paraId="62166022" w14:textId="5CCFA516" w:rsidR="004D15A4" w:rsidRPr="003D2A14" w:rsidRDefault="004D15A4" w:rsidP="004D15A4">
      <w:pPr>
        <w:pStyle w:val="Body1"/>
        <w:jc w:val="both"/>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D2A14">
        <w:rPr>
          <w:rFonts w:asciiTheme="minorHAnsi" w:hAnsiTheme="minorHAnsi"/>
          <w:sz w:val="22"/>
          <w:szCs w:val="22"/>
        </w:rPr>
        <w:t>Musgrove Park Hospital</w:t>
      </w:r>
    </w:p>
    <w:p w14:paraId="0F72E0CE" w14:textId="77777777" w:rsidR="004D15A4" w:rsidRPr="003D2A14" w:rsidRDefault="004D15A4" w:rsidP="004D15A4">
      <w:pPr>
        <w:pStyle w:val="Body1"/>
        <w:jc w:val="both"/>
        <w:rPr>
          <w:rFonts w:asciiTheme="minorHAnsi" w:hAnsiTheme="minorHAnsi"/>
          <w:sz w:val="22"/>
          <w:szCs w:val="22"/>
        </w:rPr>
      </w:pP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t xml:space="preserve">Taunton </w:t>
      </w:r>
    </w:p>
    <w:p w14:paraId="4526FA41" w14:textId="77777777" w:rsidR="004D15A4" w:rsidRPr="003D2A14" w:rsidRDefault="004D15A4" w:rsidP="004D15A4">
      <w:pPr>
        <w:pStyle w:val="Body1"/>
        <w:ind w:left="1440" w:firstLine="720"/>
        <w:jc w:val="both"/>
        <w:rPr>
          <w:rFonts w:asciiTheme="minorHAnsi" w:hAnsiTheme="minorHAnsi"/>
          <w:sz w:val="22"/>
          <w:szCs w:val="22"/>
        </w:rPr>
      </w:pPr>
      <w:r w:rsidRPr="003D2A14">
        <w:rPr>
          <w:rFonts w:asciiTheme="minorHAnsi" w:hAnsiTheme="minorHAnsi"/>
          <w:sz w:val="22"/>
          <w:szCs w:val="22"/>
        </w:rPr>
        <w:t>Somerset TA1 5DA</w:t>
      </w:r>
    </w:p>
    <w:p w14:paraId="035B6B08" w14:textId="77777777" w:rsidR="004D15A4" w:rsidRDefault="004D15A4" w:rsidP="004D15A4">
      <w:pPr>
        <w:pStyle w:val="Body1"/>
        <w:jc w:val="both"/>
        <w:rPr>
          <w:rFonts w:asciiTheme="minorHAnsi" w:hAnsiTheme="minorHAnsi"/>
          <w:sz w:val="22"/>
          <w:szCs w:val="22"/>
        </w:rPr>
      </w:pP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t>Tel. (Work)</w:t>
      </w:r>
      <w:r w:rsidRPr="003D2A14">
        <w:rPr>
          <w:rFonts w:asciiTheme="minorHAnsi" w:hAnsiTheme="minorHAnsi"/>
          <w:sz w:val="22"/>
          <w:szCs w:val="22"/>
        </w:rPr>
        <w:tab/>
        <w:t xml:space="preserve">01823 343824 (Secretary, Natalie </w:t>
      </w:r>
      <w:proofErr w:type="spellStart"/>
      <w:r w:rsidRPr="003D2A14">
        <w:rPr>
          <w:rFonts w:asciiTheme="minorHAnsi" w:hAnsiTheme="minorHAnsi"/>
          <w:sz w:val="22"/>
          <w:szCs w:val="22"/>
        </w:rPr>
        <w:t>Shedden</w:t>
      </w:r>
      <w:proofErr w:type="spellEnd"/>
      <w:r w:rsidRPr="003D2A14">
        <w:rPr>
          <w:rFonts w:asciiTheme="minorHAnsi" w:hAnsiTheme="minorHAnsi"/>
          <w:sz w:val="22"/>
          <w:szCs w:val="22"/>
        </w:rPr>
        <w:t>)</w:t>
      </w:r>
    </w:p>
    <w:p w14:paraId="5CFB91E2" w14:textId="77777777" w:rsidR="00E51ACE" w:rsidRDefault="00E51ACE" w:rsidP="00D0307E">
      <w:pPr>
        <w:pStyle w:val="Body1"/>
        <w:jc w:val="both"/>
        <w:rPr>
          <w:rFonts w:asciiTheme="minorHAnsi" w:hAnsiTheme="minorHAnsi"/>
          <w:sz w:val="22"/>
          <w:szCs w:val="22"/>
        </w:rPr>
      </w:pPr>
    </w:p>
    <w:p w14:paraId="46B9D21D" w14:textId="3A187CFE" w:rsidR="000A5799" w:rsidRPr="003D2A14" w:rsidRDefault="000A5799" w:rsidP="00D0307E">
      <w:pPr>
        <w:pStyle w:val="Heading4"/>
        <w:jc w:val="both"/>
        <w:rPr>
          <w:lang w:val="en-GB"/>
        </w:rPr>
      </w:pPr>
      <w:bookmarkStart w:id="1" w:name="_TOC185142543"/>
      <w:r w:rsidRPr="003D2A14">
        <w:rPr>
          <w:lang w:val="en-GB"/>
        </w:rPr>
        <w:t>Qualifications</w:t>
      </w:r>
      <w:bookmarkEnd w:id="1"/>
    </w:p>
    <w:p w14:paraId="61BE8357" w14:textId="77777777" w:rsidR="000A5799" w:rsidRPr="003D2A14" w:rsidRDefault="000A5799" w:rsidP="00D0307E">
      <w:pPr>
        <w:pStyle w:val="Body1"/>
        <w:jc w:val="both"/>
        <w:rPr>
          <w:rFonts w:asciiTheme="minorHAnsi" w:hAnsiTheme="minorHAnsi"/>
          <w:sz w:val="22"/>
          <w:szCs w:val="22"/>
        </w:rPr>
      </w:pPr>
    </w:p>
    <w:p w14:paraId="5F4E7928" w14:textId="608AD888" w:rsidR="000B5ABC" w:rsidRDefault="000B5ABC" w:rsidP="000B5ABC">
      <w:pPr>
        <w:pStyle w:val="Body1"/>
        <w:ind w:left="2160" w:hanging="2160"/>
        <w:jc w:val="both"/>
        <w:rPr>
          <w:rFonts w:asciiTheme="minorHAnsi" w:hAnsiTheme="minorHAnsi"/>
          <w:sz w:val="22"/>
          <w:szCs w:val="22"/>
        </w:rPr>
      </w:pPr>
      <w:r w:rsidRPr="003D2A14">
        <w:rPr>
          <w:rFonts w:asciiTheme="minorHAnsi" w:hAnsiTheme="minorHAnsi"/>
          <w:sz w:val="22"/>
          <w:szCs w:val="22"/>
        </w:rPr>
        <w:t>June 1992</w:t>
      </w:r>
      <w:r w:rsidRPr="003D2A14">
        <w:rPr>
          <w:rFonts w:asciiTheme="minorHAnsi" w:hAnsiTheme="minorHAnsi"/>
          <w:sz w:val="22"/>
          <w:szCs w:val="22"/>
        </w:rPr>
        <w:tab/>
        <w:t>BSc (Hons) in Psychology with Basic Medical Sciences, First Class Honours</w:t>
      </w:r>
    </w:p>
    <w:p w14:paraId="321DF19C" w14:textId="77777777" w:rsidR="000B5ABC" w:rsidRPr="003D2A14" w:rsidRDefault="000B5ABC" w:rsidP="000B5ABC">
      <w:pPr>
        <w:pStyle w:val="Body1"/>
        <w:jc w:val="both"/>
        <w:rPr>
          <w:rFonts w:asciiTheme="minorHAnsi" w:hAnsiTheme="minorHAnsi"/>
          <w:sz w:val="22"/>
          <w:szCs w:val="22"/>
        </w:rPr>
      </w:pPr>
    </w:p>
    <w:p w14:paraId="41CAB1B5"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June 1995</w:t>
      </w:r>
      <w:r w:rsidRPr="003D2A14">
        <w:rPr>
          <w:rFonts w:asciiTheme="minorHAnsi" w:hAnsiTheme="minorHAnsi"/>
          <w:sz w:val="22"/>
          <w:szCs w:val="22"/>
        </w:rPr>
        <w:tab/>
      </w:r>
      <w:r w:rsidRPr="003D2A14">
        <w:rPr>
          <w:rFonts w:asciiTheme="minorHAnsi" w:hAnsiTheme="minorHAnsi"/>
          <w:sz w:val="22"/>
          <w:szCs w:val="22"/>
        </w:rPr>
        <w:tab/>
        <w:t>MB BS (Hons), Distinction in Surgery</w:t>
      </w:r>
    </w:p>
    <w:p w14:paraId="00F31C2A" w14:textId="77777777" w:rsidR="000B5ABC" w:rsidRPr="003D2A14" w:rsidRDefault="000B5ABC" w:rsidP="000B5ABC">
      <w:pPr>
        <w:pStyle w:val="Body1"/>
        <w:jc w:val="both"/>
        <w:rPr>
          <w:rFonts w:asciiTheme="minorHAnsi" w:hAnsiTheme="minorHAnsi"/>
          <w:sz w:val="22"/>
          <w:szCs w:val="22"/>
        </w:rPr>
      </w:pPr>
    </w:p>
    <w:p w14:paraId="098C1BC0"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June 1998</w:t>
      </w:r>
      <w:r w:rsidRPr="003D2A14">
        <w:rPr>
          <w:rFonts w:asciiTheme="minorHAnsi" w:hAnsiTheme="minorHAnsi"/>
          <w:sz w:val="22"/>
          <w:szCs w:val="22"/>
        </w:rPr>
        <w:tab/>
      </w:r>
      <w:r w:rsidRPr="003D2A14">
        <w:rPr>
          <w:rFonts w:asciiTheme="minorHAnsi" w:hAnsiTheme="minorHAnsi"/>
          <w:sz w:val="22"/>
          <w:szCs w:val="22"/>
        </w:rPr>
        <w:tab/>
        <w:t>MRCP (UK)</w:t>
      </w:r>
    </w:p>
    <w:p w14:paraId="60E9C045" w14:textId="77777777" w:rsidR="000B5ABC" w:rsidRPr="003D2A14" w:rsidRDefault="000B5ABC" w:rsidP="000B5ABC">
      <w:pPr>
        <w:pStyle w:val="Body1"/>
        <w:jc w:val="both"/>
        <w:rPr>
          <w:rFonts w:asciiTheme="minorHAnsi" w:hAnsiTheme="minorHAnsi"/>
          <w:sz w:val="22"/>
          <w:szCs w:val="22"/>
        </w:rPr>
      </w:pPr>
    </w:p>
    <w:p w14:paraId="0282104E"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September 2007</w:t>
      </w:r>
      <w:r w:rsidRPr="003D2A14">
        <w:rPr>
          <w:rFonts w:asciiTheme="minorHAnsi" w:hAnsiTheme="minorHAnsi"/>
          <w:sz w:val="22"/>
          <w:szCs w:val="22"/>
        </w:rPr>
        <w:tab/>
        <w:t>Certified Cardiac Device Specialist – Physician</w:t>
      </w:r>
    </w:p>
    <w:p w14:paraId="07E06C1F" w14:textId="77777777" w:rsidR="000B5ABC" w:rsidRPr="003D2A14" w:rsidRDefault="000B5ABC" w:rsidP="000B5ABC">
      <w:pPr>
        <w:pStyle w:val="Body1"/>
        <w:jc w:val="both"/>
        <w:rPr>
          <w:rFonts w:asciiTheme="minorHAnsi" w:hAnsiTheme="minorHAnsi"/>
          <w:sz w:val="22"/>
          <w:szCs w:val="22"/>
        </w:rPr>
      </w:pPr>
    </w:p>
    <w:p w14:paraId="47A08839"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February 2008</w:t>
      </w:r>
      <w:r w:rsidRPr="003D2A14">
        <w:rPr>
          <w:rFonts w:asciiTheme="minorHAnsi" w:hAnsiTheme="minorHAnsi"/>
          <w:sz w:val="22"/>
          <w:szCs w:val="22"/>
        </w:rPr>
        <w:tab/>
      </w:r>
      <w:r w:rsidRPr="003D2A14">
        <w:rPr>
          <w:rFonts w:asciiTheme="minorHAnsi" w:hAnsiTheme="minorHAnsi"/>
          <w:sz w:val="22"/>
          <w:szCs w:val="22"/>
        </w:rPr>
        <w:tab/>
        <w:t>CCST in Cardiology and General Internal Medicine</w:t>
      </w:r>
    </w:p>
    <w:p w14:paraId="496F6866" w14:textId="77777777" w:rsidR="000B5ABC" w:rsidRPr="003D2A14" w:rsidRDefault="000B5ABC" w:rsidP="000B5ABC">
      <w:pPr>
        <w:pStyle w:val="Body1"/>
        <w:jc w:val="both"/>
        <w:rPr>
          <w:rFonts w:asciiTheme="minorHAnsi" w:hAnsiTheme="minorHAnsi"/>
          <w:sz w:val="22"/>
          <w:szCs w:val="22"/>
        </w:rPr>
      </w:pPr>
    </w:p>
    <w:p w14:paraId="5204F801"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May 2008</w:t>
      </w:r>
      <w:r w:rsidRPr="003D2A14">
        <w:rPr>
          <w:rFonts w:asciiTheme="minorHAnsi" w:hAnsiTheme="minorHAnsi"/>
          <w:sz w:val="22"/>
          <w:szCs w:val="22"/>
        </w:rPr>
        <w:tab/>
      </w:r>
      <w:r w:rsidRPr="003D2A14">
        <w:rPr>
          <w:rFonts w:asciiTheme="minorHAnsi" w:hAnsiTheme="minorHAnsi"/>
          <w:sz w:val="22"/>
          <w:szCs w:val="22"/>
        </w:rPr>
        <w:tab/>
        <w:t>PhD</w:t>
      </w:r>
      <w:r>
        <w:rPr>
          <w:rFonts w:asciiTheme="minorHAnsi" w:hAnsiTheme="minorHAnsi"/>
          <w:sz w:val="22"/>
          <w:szCs w:val="22"/>
        </w:rPr>
        <w:t>, Imperial College London</w:t>
      </w:r>
    </w:p>
    <w:p w14:paraId="795F55A9" w14:textId="77777777" w:rsidR="000B5ABC" w:rsidRPr="003D2A14" w:rsidRDefault="000B5ABC" w:rsidP="000B5ABC">
      <w:pPr>
        <w:pStyle w:val="Body1"/>
        <w:jc w:val="both"/>
        <w:rPr>
          <w:rFonts w:asciiTheme="minorHAnsi" w:hAnsiTheme="minorHAnsi"/>
          <w:sz w:val="22"/>
          <w:szCs w:val="22"/>
        </w:rPr>
      </w:pPr>
    </w:p>
    <w:p w14:paraId="59662BE7"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August 2011</w:t>
      </w:r>
      <w:r w:rsidRPr="003D2A14">
        <w:rPr>
          <w:rFonts w:asciiTheme="minorHAnsi" w:hAnsiTheme="minorHAnsi"/>
          <w:sz w:val="22"/>
          <w:szCs w:val="22"/>
        </w:rPr>
        <w:tab/>
      </w:r>
      <w:r w:rsidRPr="003D2A14">
        <w:rPr>
          <w:rFonts w:asciiTheme="minorHAnsi" w:hAnsiTheme="minorHAnsi"/>
          <w:sz w:val="22"/>
          <w:szCs w:val="22"/>
        </w:rPr>
        <w:tab/>
        <w:t>FRCP (UK)</w:t>
      </w:r>
    </w:p>
    <w:p w14:paraId="4E0D24AB" w14:textId="77777777" w:rsidR="000B5ABC" w:rsidRPr="003D2A14" w:rsidRDefault="000B5ABC" w:rsidP="000B5ABC">
      <w:pPr>
        <w:pStyle w:val="Body1"/>
        <w:ind w:left="2160" w:hanging="2160"/>
        <w:jc w:val="both"/>
        <w:rPr>
          <w:rFonts w:asciiTheme="minorHAnsi" w:hAnsiTheme="minorHAnsi"/>
          <w:sz w:val="22"/>
          <w:szCs w:val="22"/>
        </w:rPr>
      </w:pPr>
    </w:p>
    <w:p w14:paraId="6BCB4ABD" w14:textId="3FAF3255"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April 2013 </w:t>
      </w:r>
      <w:r w:rsidRPr="003D2A14">
        <w:rPr>
          <w:rFonts w:asciiTheme="minorHAnsi" w:hAnsiTheme="minorHAnsi"/>
          <w:sz w:val="22"/>
          <w:szCs w:val="22"/>
        </w:rPr>
        <w:tab/>
      </w:r>
      <w:r w:rsidRPr="003D2A14">
        <w:rPr>
          <w:rFonts w:asciiTheme="minorHAnsi" w:hAnsiTheme="minorHAnsi"/>
          <w:sz w:val="22"/>
          <w:szCs w:val="22"/>
        </w:rPr>
        <w:tab/>
        <w:t>Level II Cardiac CT Accreditation</w:t>
      </w:r>
      <w:r w:rsidR="00352A8C">
        <w:rPr>
          <w:rFonts w:asciiTheme="minorHAnsi" w:hAnsiTheme="minorHAnsi"/>
          <w:sz w:val="22"/>
          <w:szCs w:val="22"/>
        </w:rPr>
        <w:t xml:space="preserve"> (renewed February 2022)</w:t>
      </w:r>
    </w:p>
    <w:p w14:paraId="072090B1" w14:textId="77777777" w:rsidR="000A5799" w:rsidRPr="003D2A14" w:rsidRDefault="000A5799" w:rsidP="00D0307E">
      <w:pPr>
        <w:pStyle w:val="Body1"/>
        <w:jc w:val="both"/>
        <w:rPr>
          <w:rFonts w:asciiTheme="minorHAnsi" w:hAnsiTheme="minorHAnsi"/>
          <w:sz w:val="22"/>
          <w:szCs w:val="22"/>
        </w:rPr>
      </w:pPr>
    </w:p>
    <w:p w14:paraId="075B8D60" w14:textId="77777777" w:rsidR="000A5799" w:rsidRPr="003D2A14" w:rsidRDefault="000A5799" w:rsidP="00D0307E">
      <w:pPr>
        <w:pStyle w:val="Body1"/>
        <w:jc w:val="both"/>
        <w:rPr>
          <w:rFonts w:asciiTheme="minorHAnsi" w:hAnsiTheme="minorHAnsi"/>
          <w:sz w:val="22"/>
          <w:szCs w:val="22"/>
        </w:rPr>
      </w:pPr>
    </w:p>
    <w:p w14:paraId="5E4B62C1" w14:textId="77777777" w:rsidR="000A5799" w:rsidRPr="003D2A14" w:rsidRDefault="000A5799" w:rsidP="00D0307E">
      <w:pPr>
        <w:pStyle w:val="Heading4"/>
        <w:jc w:val="both"/>
        <w:rPr>
          <w:lang w:val="en-GB"/>
        </w:rPr>
      </w:pPr>
      <w:bookmarkStart w:id="2" w:name="_TOC185142544"/>
      <w:r w:rsidRPr="003D2A14">
        <w:rPr>
          <w:lang w:val="en-GB"/>
        </w:rPr>
        <w:t>Education</w:t>
      </w:r>
      <w:bookmarkEnd w:id="2"/>
    </w:p>
    <w:p w14:paraId="0A2153E8" w14:textId="77777777" w:rsidR="000B5ABC" w:rsidRPr="003D2A14" w:rsidRDefault="000B5ABC" w:rsidP="000B5ABC">
      <w:pPr>
        <w:pStyle w:val="Body1"/>
        <w:jc w:val="both"/>
        <w:rPr>
          <w:rFonts w:asciiTheme="minorHAnsi" w:hAnsiTheme="minorHAnsi"/>
          <w:sz w:val="22"/>
          <w:szCs w:val="22"/>
        </w:rPr>
      </w:pPr>
    </w:p>
    <w:p w14:paraId="0D187FE0" w14:textId="3B9CACFE" w:rsidR="000A5799"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1981-1988</w:t>
      </w:r>
      <w:r w:rsidRPr="003D2A14">
        <w:rPr>
          <w:rFonts w:asciiTheme="minorHAnsi" w:hAnsiTheme="minorHAnsi"/>
          <w:sz w:val="22"/>
          <w:szCs w:val="22"/>
        </w:rPr>
        <w:tab/>
      </w:r>
      <w:r w:rsidRPr="003D2A14">
        <w:rPr>
          <w:rFonts w:asciiTheme="minorHAnsi" w:hAnsiTheme="minorHAnsi"/>
          <w:sz w:val="22"/>
          <w:szCs w:val="22"/>
        </w:rPr>
        <w:tab/>
        <w:t>Bristol Grammar School</w:t>
      </w:r>
    </w:p>
    <w:p w14:paraId="085FF5F0" w14:textId="77777777" w:rsidR="000B5ABC" w:rsidRPr="003D2A14" w:rsidRDefault="000B5ABC" w:rsidP="000B5ABC">
      <w:pPr>
        <w:pStyle w:val="Body1"/>
        <w:jc w:val="both"/>
        <w:rPr>
          <w:rFonts w:asciiTheme="minorHAnsi" w:hAnsiTheme="minorHAnsi"/>
          <w:sz w:val="22"/>
          <w:szCs w:val="22"/>
        </w:rPr>
      </w:pPr>
    </w:p>
    <w:p w14:paraId="646A9F00" w14:textId="77777777" w:rsidR="000B5ABC" w:rsidRPr="003D2A14" w:rsidRDefault="000B5ABC" w:rsidP="000B5ABC">
      <w:pPr>
        <w:pStyle w:val="Body1"/>
        <w:jc w:val="both"/>
        <w:rPr>
          <w:rFonts w:asciiTheme="minorHAnsi" w:hAnsiTheme="minorHAnsi"/>
          <w:sz w:val="22"/>
          <w:szCs w:val="22"/>
        </w:rPr>
      </w:pPr>
      <w:r w:rsidRPr="003D2A14">
        <w:rPr>
          <w:rFonts w:asciiTheme="minorHAnsi" w:hAnsiTheme="minorHAnsi"/>
          <w:sz w:val="22"/>
          <w:szCs w:val="22"/>
        </w:rPr>
        <w:t>1989-1995</w:t>
      </w:r>
      <w:r w:rsidRPr="003D2A14">
        <w:rPr>
          <w:rFonts w:asciiTheme="minorHAnsi" w:hAnsiTheme="minorHAnsi"/>
          <w:sz w:val="22"/>
          <w:szCs w:val="22"/>
        </w:rPr>
        <w:tab/>
      </w:r>
      <w:r w:rsidRPr="003D2A14">
        <w:rPr>
          <w:rFonts w:asciiTheme="minorHAnsi" w:hAnsiTheme="minorHAnsi"/>
          <w:sz w:val="22"/>
          <w:szCs w:val="22"/>
        </w:rPr>
        <w:tab/>
        <w:t>United Medical and Dental Schools of Guy’s and St Thomas’s</w:t>
      </w:r>
    </w:p>
    <w:p w14:paraId="5A03046B" w14:textId="77777777" w:rsidR="000B5ABC" w:rsidRDefault="000B5ABC" w:rsidP="00D0307E">
      <w:pPr>
        <w:pStyle w:val="Body1"/>
        <w:jc w:val="both"/>
        <w:rPr>
          <w:rFonts w:asciiTheme="minorHAnsi" w:hAnsiTheme="minorHAnsi"/>
          <w:sz w:val="22"/>
          <w:szCs w:val="22"/>
        </w:rPr>
      </w:pPr>
    </w:p>
    <w:p w14:paraId="7FEE6E37" w14:textId="04A57195"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2001-2004</w:t>
      </w:r>
      <w:r w:rsidRPr="003D2A14">
        <w:rPr>
          <w:rFonts w:asciiTheme="minorHAnsi" w:hAnsiTheme="minorHAnsi"/>
          <w:sz w:val="22"/>
          <w:szCs w:val="22"/>
        </w:rPr>
        <w:tab/>
      </w:r>
      <w:r w:rsidRPr="003D2A14">
        <w:rPr>
          <w:rFonts w:asciiTheme="minorHAnsi" w:hAnsiTheme="minorHAnsi"/>
          <w:sz w:val="22"/>
          <w:szCs w:val="22"/>
        </w:rPr>
        <w:tab/>
        <w:t>PhD, Imperial College London</w:t>
      </w:r>
    </w:p>
    <w:p w14:paraId="1FE96E69" w14:textId="6962A049" w:rsidR="000C0F09" w:rsidRPr="000B5ABC" w:rsidRDefault="00272E1D" w:rsidP="000B5ABC">
      <w:pPr>
        <w:pStyle w:val="Heading4"/>
        <w:rPr>
          <w:rFonts w:asciiTheme="minorHAnsi" w:hAnsiTheme="minorHAnsi"/>
          <w:sz w:val="22"/>
          <w:szCs w:val="22"/>
        </w:rPr>
      </w:pPr>
      <w:bookmarkStart w:id="3" w:name="_TOC185142552"/>
      <w:r w:rsidRPr="003D2A14">
        <w:br w:type="page"/>
      </w:r>
      <w:bookmarkEnd w:id="3"/>
      <w:r w:rsidR="000C0F09" w:rsidRPr="003D2A14">
        <w:lastRenderedPageBreak/>
        <w:t>Current Position and Roles</w:t>
      </w:r>
    </w:p>
    <w:p w14:paraId="0A3073E7" w14:textId="77777777" w:rsidR="000C0F09" w:rsidRPr="003D2A14" w:rsidRDefault="000C0F09" w:rsidP="000C0F09">
      <w:pPr>
        <w:pStyle w:val="Body1"/>
        <w:jc w:val="both"/>
        <w:rPr>
          <w:rFonts w:asciiTheme="minorHAnsi" w:hAnsiTheme="minorHAnsi"/>
          <w:sz w:val="22"/>
          <w:szCs w:val="22"/>
        </w:rPr>
      </w:pPr>
    </w:p>
    <w:p w14:paraId="4CC66F3E" w14:textId="6036C905" w:rsidR="000C0F09" w:rsidRDefault="000C0F09" w:rsidP="000C0F09">
      <w:pPr>
        <w:pStyle w:val="ListParagraph"/>
        <w:numPr>
          <w:ilvl w:val="0"/>
          <w:numId w:val="15"/>
        </w:numPr>
        <w:jc w:val="both"/>
        <w:rPr>
          <w:rFonts w:asciiTheme="minorHAnsi" w:eastAsia="Arial Unicode MS" w:hAnsiTheme="minorHAnsi"/>
          <w:sz w:val="22"/>
          <w:szCs w:val="22"/>
          <w:lang w:val="en-GB"/>
        </w:rPr>
      </w:pPr>
      <w:r w:rsidRPr="003D2A14">
        <w:rPr>
          <w:rFonts w:asciiTheme="minorHAnsi" w:eastAsia="Arial Unicode MS" w:hAnsiTheme="minorHAnsi"/>
          <w:sz w:val="22"/>
          <w:szCs w:val="22"/>
          <w:lang w:val="en-GB"/>
        </w:rPr>
        <w:t xml:space="preserve">I am a </w:t>
      </w:r>
      <w:r w:rsidR="0038616A">
        <w:rPr>
          <w:rFonts w:asciiTheme="minorHAnsi" w:eastAsia="Arial Unicode MS" w:hAnsiTheme="minorHAnsi"/>
          <w:sz w:val="22"/>
          <w:szCs w:val="22"/>
          <w:lang w:val="en-GB"/>
        </w:rPr>
        <w:t>consultant</w:t>
      </w:r>
      <w:r w:rsidRPr="003D2A14">
        <w:rPr>
          <w:rFonts w:asciiTheme="minorHAnsi" w:eastAsia="Arial Unicode MS" w:hAnsiTheme="minorHAnsi"/>
          <w:sz w:val="22"/>
          <w:szCs w:val="22"/>
          <w:lang w:val="en-GB"/>
        </w:rPr>
        <w:t xml:space="preserve"> cardiologist at Taunton and Somerset NHS Trust, where I have worked </w:t>
      </w:r>
      <w:r w:rsidR="0038616A">
        <w:rPr>
          <w:rFonts w:asciiTheme="minorHAnsi" w:eastAsia="Arial Unicode MS" w:hAnsiTheme="minorHAnsi"/>
          <w:sz w:val="22"/>
          <w:szCs w:val="22"/>
          <w:lang w:val="en-GB"/>
        </w:rPr>
        <w:t>since 2007</w:t>
      </w:r>
      <w:r w:rsidRPr="003D2A14">
        <w:rPr>
          <w:rFonts w:asciiTheme="minorHAnsi" w:eastAsia="Arial Unicode MS" w:hAnsiTheme="minorHAnsi"/>
          <w:sz w:val="22"/>
          <w:szCs w:val="22"/>
          <w:lang w:val="en-GB"/>
        </w:rPr>
        <w:t xml:space="preserve">. I was the </w:t>
      </w:r>
      <w:r w:rsidR="0038616A">
        <w:rPr>
          <w:rFonts w:asciiTheme="minorHAnsi" w:eastAsia="Arial Unicode MS" w:hAnsiTheme="minorHAnsi"/>
          <w:sz w:val="22"/>
          <w:szCs w:val="22"/>
          <w:lang w:val="en-GB"/>
        </w:rPr>
        <w:t xml:space="preserve">clinical </w:t>
      </w:r>
      <w:r w:rsidR="00325405">
        <w:rPr>
          <w:rFonts w:asciiTheme="minorHAnsi" w:eastAsia="Arial Unicode MS" w:hAnsiTheme="minorHAnsi"/>
          <w:sz w:val="22"/>
          <w:szCs w:val="22"/>
          <w:lang w:val="en-GB"/>
        </w:rPr>
        <w:t>lead</w:t>
      </w:r>
      <w:r w:rsidR="0038616A">
        <w:rPr>
          <w:rFonts w:asciiTheme="minorHAnsi" w:eastAsia="Arial Unicode MS" w:hAnsiTheme="minorHAnsi"/>
          <w:sz w:val="22"/>
          <w:szCs w:val="22"/>
          <w:lang w:val="en-GB"/>
        </w:rPr>
        <w:t xml:space="preserve"> for cardiology</w:t>
      </w:r>
      <w:r w:rsidRPr="003D2A14">
        <w:rPr>
          <w:rFonts w:asciiTheme="minorHAnsi" w:eastAsia="Arial Unicode MS" w:hAnsiTheme="minorHAnsi"/>
          <w:sz w:val="22"/>
          <w:szCs w:val="22"/>
          <w:lang w:val="en-GB"/>
        </w:rPr>
        <w:t xml:space="preserve"> until April 2017. My principal sub-speciality interest</w:t>
      </w:r>
      <w:r>
        <w:rPr>
          <w:rFonts w:asciiTheme="minorHAnsi" w:eastAsia="Arial Unicode MS" w:hAnsiTheme="minorHAnsi"/>
          <w:sz w:val="22"/>
          <w:szCs w:val="22"/>
          <w:lang w:val="en-GB"/>
        </w:rPr>
        <w:t>s</w:t>
      </w:r>
      <w:r w:rsidRPr="003D2A14">
        <w:rPr>
          <w:rFonts w:asciiTheme="minorHAnsi" w:eastAsia="Arial Unicode MS" w:hAnsiTheme="minorHAnsi"/>
          <w:sz w:val="22"/>
          <w:szCs w:val="22"/>
          <w:lang w:val="en-GB"/>
        </w:rPr>
        <w:t xml:space="preserve"> </w:t>
      </w:r>
      <w:r>
        <w:rPr>
          <w:rFonts w:asciiTheme="minorHAnsi" w:eastAsia="Arial Unicode MS" w:hAnsiTheme="minorHAnsi"/>
          <w:sz w:val="22"/>
          <w:szCs w:val="22"/>
          <w:lang w:val="en-GB"/>
        </w:rPr>
        <w:t>are</w:t>
      </w:r>
      <w:r w:rsidRPr="003D2A14">
        <w:rPr>
          <w:rFonts w:asciiTheme="minorHAnsi" w:eastAsia="Arial Unicode MS" w:hAnsiTheme="minorHAnsi"/>
          <w:sz w:val="22"/>
          <w:szCs w:val="22"/>
          <w:lang w:val="en-GB"/>
        </w:rPr>
        <w:t xml:space="preserve"> </w:t>
      </w:r>
      <w:r w:rsidR="009B0DDE">
        <w:rPr>
          <w:rFonts w:asciiTheme="minorHAnsi" w:eastAsia="Arial Unicode MS" w:hAnsiTheme="minorHAnsi"/>
          <w:sz w:val="22"/>
          <w:szCs w:val="22"/>
          <w:lang w:val="en-GB"/>
        </w:rPr>
        <w:t xml:space="preserve">heart failure, </w:t>
      </w:r>
      <w:r w:rsidRPr="003D2A14">
        <w:rPr>
          <w:rFonts w:asciiTheme="minorHAnsi" w:eastAsia="Arial Unicode MS" w:hAnsiTheme="minorHAnsi"/>
          <w:sz w:val="22"/>
          <w:szCs w:val="22"/>
          <w:lang w:val="en-GB"/>
        </w:rPr>
        <w:t>cardiac devices</w:t>
      </w:r>
      <w:r>
        <w:rPr>
          <w:rFonts w:asciiTheme="minorHAnsi" w:eastAsia="Arial Unicode MS" w:hAnsiTheme="minorHAnsi"/>
          <w:sz w:val="22"/>
          <w:szCs w:val="22"/>
          <w:lang w:val="en-GB"/>
        </w:rPr>
        <w:t>, adult congenital heart disease and cardiac CT</w:t>
      </w:r>
      <w:r w:rsidRPr="003D2A14">
        <w:rPr>
          <w:rFonts w:asciiTheme="minorHAnsi" w:eastAsia="Arial Unicode MS" w:hAnsiTheme="minorHAnsi"/>
          <w:sz w:val="22"/>
          <w:szCs w:val="22"/>
          <w:lang w:val="en-GB"/>
        </w:rPr>
        <w:t>. I have in-patient responsibilities for both cardiology and general medical patients</w:t>
      </w:r>
      <w:r w:rsidR="007F7B7F">
        <w:rPr>
          <w:rFonts w:asciiTheme="minorHAnsi" w:eastAsia="Arial Unicode MS" w:hAnsiTheme="minorHAnsi"/>
          <w:sz w:val="22"/>
          <w:szCs w:val="22"/>
          <w:lang w:val="en-GB"/>
        </w:rPr>
        <w:t xml:space="preserve"> and </w:t>
      </w:r>
      <w:r w:rsidR="0038616A">
        <w:rPr>
          <w:rFonts w:asciiTheme="minorHAnsi" w:eastAsia="Arial Unicode MS" w:hAnsiTheme="minorHAnsi"/>
          <w:sz w:val="22"/>
          <w:szCs w:val="22"/>
          <w:lang w:val="en-GB"/>
        </w:rPr>
        <w:t>participate in</w:t>
      </w:r>
      <w:r w:rsidR="007F7B7F">
        <w:rPr>
          <w:rFonts w:asciiTheme="minorHAnsi" w:eastAsia="Arial Unicode MS" w:hAnsiTheme="minorHAnsi"/>
          <w:sz w:val="22"/>
          <w:szCs w:val="22"/>
          <w:lang w:val="en-GB"/>
        </w:rPr>
        <w:t xml:space="preserve"> the non-invasive </w:t>
      </w:r>
      <w:r w:rsidR="003577A6">
        <w:rPr>
          <w:rFonts w:asciiTheme="minorHAnsi" w:eastAsia="Arial Unicode MS" w:hAnsiTheme="minorHAnsi"/>
          <w:sz w:val="22"/>
          <w:szCs w:val="22"/>
          <w:lang w:val="en-GB"/>
        </w:rPr>
        <w:t>on-call</w:t>
      </w:r>
      <w:r w:rsidR="007F7B7F">
        <w:rPr>
          <w:rFonts w:asciiTheme="minorHAnsi" w:eastAsia="Arial Unicode MS" w:hAnsiTheme="minorHAnsi"/>
          <w:sz w:val="22"/>
          <w:szCs w:val="22"/>
          <w:lang w:val="en-GB"/>
        </w:rPr>
        <w:t xml:space="preserve"> cardiology rota</w:t>
      </w:r>
      <w:r w:rsidR="0097401D">
        <w:rPr>
          <w:rFonts w:asciiTheme="minorHAnsi" w:eastAsia="Arial Unicode MS" w:hAnsiTheme="minorHAnsi"/>
          <w:sz w:val="22"/>
          <w:szCs w:val="22"/>
          <w:lang w:val="en-GB"/>
        </w:rPr>
        <w:t>.</w:t>
      </w:r>
    </w:p>
    <w:p w14:paraId="7DC4A0CA" w14:textId="77777777" w:rsidR="0097401D" w:rsidRPr="0097401D" w:rsidRDefault="0097401D" w:rsidP="0097401D">
      <w:pPr>
        <w:jc w:val="both"/>
        <w:rPr>
          <w:rFonts w:asciiTheme="minorHAnsi" w:eastAsia="Arial Unicode MS" w:hAnsiTheme="minorHAnsi"/>
          <w:sz w:val="22"/>
          <w:szCs w:val="22"/>
          <w:lang w:val="en-GB"/>
        </w:rPr>
      </w:pPr>
    </w:p>
    <w:p w14:paraId="5480D4B9" w14:textId="16E8EA1F" w:rsidR="0097401D" w:rsidRPr="003D2A14" w:rsidRDefault="0038616A" w:rsidP="0097401D">
      <w:pPr>
        <w:pStyle w:val="ListParagraph"/>
        <w:numPr>
          <w:ilvl w:val="0"/>
          <w:numId w:val="15"/>
        </w:numPr>
        <w:jc w:val="both"/>
        <w:rPr>
          <w:rFonts w:asciiTheme="minorHAnsi" w:eastAsia="Arial Unicode MS" w:hAnsiTheme="minorHAnsi"/>
          <w:sz w:val="22"/>
          <w:szCs w:val="22"/>
          <w:lang w:val="en-GB"/>
        </w:rPr>
      </w:pPr>
      <w:r>
        <w:rPr>
          <w:rFonts w:asciiTheme="minorHAnsi" w:eastAsia="Arial Unicode MS" w:hAnsiTheme="minorHAnsi"/>
          <w:sz w:val="22"/>
          <w:szCs w:val="22"/>
          <w:lang w:val="en-GB"/>
        </w:rPr>
        <w:t>Research is a principal focus. In particular, I have an interest in the analysis of</w:t>
      </w:r>
      <w:r w:rsidR="0097401D" w:rsidRPr="003D2A14">
        <w:rPr>
          <w:rFonts w:asciiTheme="minorHAnsi" w:eastAsia="Arial Unicode MS" w:hAnsiTheme="minorHAnsi"/>
          <w:sz w:val="22"/>
          <w:szCs w:val="22"/>
          <w:lang w:val="en-GB"/>
        </w:rPr>
        <w:t xml:space="preserve"> large datasets. For over </w:t>
      </w:r>
      <w:r w:rsidR="00C53051">
        <w:rPr>
          <w:rFonts w:asciiTheme="minorHAnsi" w:eastAsia="Arial Unicode MS" w:hAnsiTheme="minorHAnsi"/>
          <w:sz w:val="22"/>
          <w:szCs w:val="22"/>
          <w:lang w:val="en-GB"/>
        </w:rPr>
        <w:t>fourteen</w:t>
      </w:r>
      <w:r w:rsidR="0097401D" w:rsidRPr="003D2A14">
        <w:rPr>
          <w:rFonts w:asciiTheme="minorHAnsi" w:eastAsia="Arial Unicode MS" w:hAnsiTheme="minorHAnsi"/>
          <w:sz w:val="22"/>
          <w:szCs w:val="22"/>
          <w:lang w:val="en-GB"/>
        </w:rPr>
        <w:t xml:space="preserve"> years, my focus has been </w:t>
      </w:r>
      <w:r w:rsidR="003652C0">
        <w:rPr>
          <w:rFonts w:asciiTheme="minorHAnsi" w:eastAsia="Arial Unicode MS" w:hAnsiTheme="minorHAnsi"/>
          <w:sz w:val="22"/>
          <w:szCs w:val="22"/>
          <w:lang w:val="en-GB"/>
        </w:rPr>
        <w:t xml:space="preserve">on </w:t>
      </w:r>
      <w:r w:rsidR="0097401D" w:rsidRPr="003D2A14">
        <w:rPr>
          <w:rFonts w:asciiTheme="minorHAnsi" w:eastAsia="Arial Unicode MS" w:hAnsiTheme="minorHAnsi"/>
          <w:sz w:val="22"/>
          <w:szCs w:val="22"/>
          <w:lang w:val="en-GB"/>
        </w:rPr>
        <w:t>the epidemiology of infective endocarditis. I lecture nationally and internationally on the subject and have published in many high-impact journals.</w:t>
      </w:r>
      <w:r w:rsidR="00C53051">
        <w:rPr>
          <w:rFonts w:asciiTheme="minorHAnsi" w:eastAsia="Arial Unicode MS" w:hAnsiTheme="minorHAnsi"/>
          <w:sz w:val="22"/>
          <w:szCs w:val="22"/>
          <w:lang w:val="en-GB"/>
        </w:rPr>
        <w:t xml:space="preserve"> I am currently co-writing an American Heart Association position statement, leading on the European data.</w:t>
      </w:r>
      <w:r w:rsidR="0097401D" w:rsidRPr="003D2A14">
        <w:rPr>
          <w:rFonts w:asciiTheme="minorHAnsi" w:eastAsia="Arial Unicode MS" w:hAnsiTheme="minorHAnsi"/>
          <w:sz w:val="22"/>
          <w:szCs w:val="22"/>
          <w:lang w:val="en-GB"/>
        </w:rPr>
        <w:t xml:space="preserve"> </w:t>
      </w:r>
      <w:r w:rsidR="0097401D">
        <w:rPr>
          <w:rFonts w:asciiTheme="minorHAnsi" w:eastAsia="Arial Unicode MS" w:hAnsiTheme="minorHAnsi"/>
          <w:sz w:val="22"/>
          <w:szCs w:val="22"/>
          <w:lang w:val="en-GB"/>
        </w:rPr>
        <w:t xml:space="preserve">I have also built a </w:t>
      </w:r>
      <w:r w:rsidR="003652C0">
        <w:rPr>
          <w:rFonts w:asciiTheme="minorHAnsi" w:eastAsia="Arial Unicode MS" w:hAnsiTheme="minorHAnsi"/>
          <w:sz w:val="22"/>
          <w:szCs w:val="22"/>
          <w:lang w:val="en-GB"/>
        </w:rPr>
        <w:t xml:space="preserve">small </w:t>
      </w:r>
      <w:r w:rsidR="0097401D">
        <w:rPr>
          <w:rFonts w:asciiTheme="minorHAnsi" w:eastAsia="Arial Unicode MS" w:hAnsiTheme="minorHAnsi"/>
          <w:sz w:val="22"/>
          <w:szCs w:val="22"/>
          <w:lang w:val="en-GB"/>
        </w:rPr>
        <w:t xml:space="preserve">research </w:t>
      </w:r>
      <w:r w:rsidR="003652C0">
        <w:rPr>
          <w:rFonts w:asciiTheme="minorHAnsi" w:eastAsia="Arial Unicode MS" w:hAnsiTheme="minorHAnsi"/>
          <w:sz w:val="22"/>
          <w:szCs w:val="22"/>
          <w:lang w:val="en-GB"/>
        </w:rPr>
        <w:t>team in the</w:t>
      </w:r>
      <w:r w:rsidR="00C53051">
        <w:rPr>
          <w:rFonts w:asciiTheme="minorHAnsi" w:eastAsia="Arial Unicode MS" w:hAnsiTheme="minorHAnsi"/>
          <w:sz w:val="22"/>
          <w:szCs w:val="22"/>
          <w:lang w:val="en-GB"/>
        </w:rPr>
        <w:t xml:space="preserve"> </w:t>
      </w:r>
      <w:r w:rsidR="008A1EAC">
        <w:rPr>
          <w:rFonts w:asciiTheme="minorHAnsi" w:eastAsia="Arial Unicode MS" w:hAnsiTheme="minorHAnsi"/>
          <w:sz w:val="22"/>
          <w:szCs w:val="22"/>
          <w:lang w:val="en-GB"/>
        </w:rPr>
        <w:t>c</w:t>
      </w:r>
      <w:r w:rsidR="003652C0">
        <w:rPr>
          <w:rFonts w:asciiTheme="minorHAnsi" w:eastAsia="Arial Unicode MS" w:hAnsiTheme="minorHAnsi"/>
          <w:sz w:val="22"/>
          <w:szCs w:val="22"/>
          <w:lang w:val="en-GB"/>
        </w:rPr>
        <w:t>ardiology department,</w:t>
      </w:r>
      <w:r w:rsidR="0097401D">
        <w:rPr>
          <w:rFonts w:asciiTheme="minorHAnsi" w:eastAsia="Arial Unicode MS" w:hAnsiTheme="minorHAnsi"/>
          <w:sz w:val="22"/>
          <w:szCs w:val="22"/>
          <w:lang w:val="en-GB"/>
        </w:rPr>
        <w:t xml:space="preserve"> undertaking commercial trials. </w:t>
      </w:r>
    </w:p>
    <w:p w14:paraId="73A678A2" w14:textId="77777777" w:rsidR="000C0F09" w:rsidRPr="000C0F09" w:rsidRDefault="000C0F09" w:rsidP="000C0F09">
      <w:pPr>
        <w:pStyle w:val="ListParagraph"/>
        <w:rPr>
          <w:rFonts w:asciiTheme="minorHAnsi" w:eastAsia="Arial Unicode MS" w:hAnsiTheme="minorHAnsi"/>
          <w:sz w:val="22"/>
          <w:szCs w:val="22"/>
          <w:lang w:val="en-GB"/>
        </w:rPr>
      </w:pPr>
    </w:p>
    <w:p w14:paraId="0AE60A9E" w14:textId="2933212F" w:rsidR="000C0F09" w:rsidRDefault="000C0F09" w:rsidP="000C0F09">
      <w:pPr>
        <w:pStyle w:val="ListParagraph"/>
        <w:numPr>
          <w:ilvl w:val="0"/>
          <w:numId w:val="15"/>
        </w:numPr>
        <w:jc w:val="both"/>
        <w:rPr>
          <w:rFonts w:asciiTheme="minorHAnsi" w:eastAsia="Arial Unicode MS" w:hAnsiTheme="minorHAnsi"/>
          <w:sz w:val="22"/>
          <w:szCs w:val="22"/>
          <w:lang w:val="en-GB"/>
        </w:rPr>
      </w:pPr>
      <w:r w:rsidRPr="000C0F09">
        <w:rPr>
          <w:rFonts w:asciiTheme="minorHAnsi" w:eastAsia="Arial Unicode MS" w:hAnsiTheme="minorHAnsi"/>
          <w:sz w:val="22"/>
          <w:szCs w:val="22"/>
          <w:lang w:val="en-GB"/>
        </w:rPr>
        <w:t>I am the</w:t>
      </w:r>
      <w:r w:rsidR="009B0DDE">
        <w:rPr>
          <w:rFonts w:asciiTheme="minorHAnsi" w:eastAsia="Arial Unicode MS" w:hAnsiTheme="minorHAnsi"/>
          <w:sz w:val="22"/>
          <w:szCs w:val="22"/>
          <w:lang w:val="en-GB"/>
        </w:rPr>
        <w:t xml:space="preserve"> Clinical Director for Medicine</w:t>
      </w:r>
      <w:r w:rsidRPr="000C0F09">
        <w:rPr>
          <w:rFonts w:asciiTheme="minorHAnsi" w:eastAsia="Arial Unicode MS" w:hAnsiTheme="minorHAnsi"/>
          <w:sz w:val="22"/>
          <w:szCs w:val="22"/>
          <w:lang w:val="en-GB"/>
        </w:rPr>
        <w:t xml:space="preserve">. I </w:t>
      </w:r>
      <w:r w:rsidR="003652C0">
        <w:rPr>
          <w:rFonts w:asciiTheme="minorHAnsi" w:eastAsia="Arial Unicode MS" w:hAnsiTheme="minorHAnsi"/>
          <w:sz w:val="22"/>
          <w:szCs w:val="22"/>
          <w:lang w:val="en-GB"/>
        </w:rPr>
        <w:t xml:space="preserve">am also </w:t>
      </w:r>
      <w:r w:rsidR="009B0DDE">
        <w:rPr>
          <w:rFonts w:asciiTheme="minorHAnsi" w:eastAsia="Arial Unicode MS" w:hAnsiTheme="minorHAnsi"/>
          <w:sz w:val="22"/>
          <w:szCs w:val="22"/>
          <w:lang w:val="en-GB"/>
        </w:rPr>
        <w:t>the chair</w:t>
      </w:r>
      <w:r w:rsidR="003652C0">
        <w:rPr>
          <w:rFonts w:asciiTheme="minorHAnsi" w:eastAsia="Arial Unicode MS" w:hAnsiTheme="minorHAnsi"/>
          <w:sz w:val="22"/>
          <w:szCs w:val="22"/>
          <w:lang w:val="en-GB"/>
        </w:rPr>
        <w:t xml:space="preserve"> of</w:t>
      </w:r>
      <w:r w:rsidRPr="000C0F09">
        <w:rPr>
          <w:rFonts w:asciiTheme="minorHAnsi" w:eastAsia="Arial Unicode MS" w:hAnsiTheme="minorHAnsi"/>
          <w:sz w:val="22"/>
          <w:szCs w:val="22"/>
          <w:lang w:val="en-GB"/>
        </w:rPr>
        <w:t xml:space="preserve"> the Drugs and Therapeutics Committee. </w:t>
      </w:r>
    </w:p>
    <w:p w14:paraId="36321828" w14:textId="77777777" w:rsidR="000C0F09" w:rsidRPr="000C0F09" w:rsidRDefault="000C0F09" w:rsidP="000C0F09">
      <w:pPr>
        <w:pStyle w:val="ListParagraph"/>
        <w:rPr>
          <w:rFonts w:asciiTheme="minorHAnsi" w:eastAsia="Arial Unicode MS" w:hAnsiTheme="minorHAnsi"/>
          <w:sz w:val="22"/>
          <w:szCs w:val="22"/>
          <w:lang w:val="en-GB"/>
        </w:rPr>
      </w:pPr>
    </w:p>
    <w:p w14:paraId="7FDB2BA6" w14:textId="16A36412" w:rsidR="000C0F09" w:rsidRDefault="000C0F09" w:rsidP="000C0F09">
      <w:pPr>
        <w:pStyle w:val="ListParagraph"/>
        <w:numPr>
          <w:ilvl w:val="0"/>
          <w:numId w:val="15"/>
        </w:numPr>
        <w:jc w:val="both"/>
        <w:rPr>
          <w:rFonts w:asciiTheme="minorHAnsi" w:eastAsia="Arial Unicode MS" w:hAnsiTheme="minorHAnsi"/>
          <w:sz w:val="22"/>
          <w:szCs w:val="22"/>
          <w:lang w:val="en-GB"/>
        </w:rPr>
      </w:pPr>
      <w:r w:rsidRPr="000C0F09">
        <w:rPr>
          <w:rFonts w:asciiTheme="minorHAnsi" w:eastAsia="Arial Unicode MS" w:hAnsiTheme="minorHAnsi"/>
          <w:sz w:val="22"/>
          <w:szCs w:val="22"/>
          <w:lang w:val="en-GB"/>
        </w:rPr>
        <w:t>I am</w:t>
      </w:r>
      <w:r w:rsidR="003652C0">
        <w:rPr>
          <w:rFonts w:asciiTheme="minorHAnsi" w:eastAsia="Arial Unicode MS" w:hAnsiTheme="minorHAnsi"/>
          <w:sz w:val="22"/>
          <w:szCs w:val="22"/>
          <w:lang w:val="en-GB"/>
        </w:rPr>
        <w:t xml:space="preserve"> both</w:t>
      </w:r>
      <w:r w:rsidRPr="000C0F09">
        <w:rPr>
          <w:rFonts w:asciiTheme="minorHAnsi" w:eastAsia="Arial Unicode MS" w:hAnsiTheme="minorHAnsi"/>
          <w:sz w:val="22"/>
          <w:szCs w:val="22"/>
          <w:lang w:val="en-GB"/>
        </w:rPr>
        <w:t xml:space="preserve"> an educational and clinical supervisor. </w:t>
      </w:r>
      <w:r w:rsidR="007F7B7F">
        <w:rPr>
          <w:rFonts w:asciiTheme="minorHAnsi" w:eastAsia="Arial Unicode MS" w:hAnsiTheme="minorHAnsi"/>
          <w:sz w:val="22"/>
          <w:szCs w:val="22"/>
          <w:lang w:val="en-GB"/>
        </w:rPr>
        <w:t xml:space="preserve">I am an Advanced Life Support Instructor and teach on </w:t>
      </w:r>
      <w:r w:rsidR="003652C0">
        <w:rPr>
          <w:rFonts w:asciiTheme="minorHAnsi" w:eastAsia="Arial Unicode MS" w:hAnsiTheme="minorHAnsi"/>
          <w:sz w:val="22"/>
          <w:szCs w:val="22"/>
          <w:lang w:val="en-GB"/>
        </w:rPr>
        <w:t>the</w:t>
      </w:r>
      <w:r w:rsidR="007F7B7F">
        <w:rPr>
          <w:rFonts w:asciiTheme="minorHAnsi" w:eastAsia="Arial Unicode MS" w:hAnsiTheme="minorHAnsi"/>
          <w:sz w:val="22"/>
          <w:szCs w:val="22"/>
          <w:lang w:val="en-GB"/>
        </w:rPr>
        <w:t xml:space="preserve"> Trust</w:t>
      </w:r>
      <w:r w:rsidR="003652C0">
        <w:rPr>
          <w:rFonts w:asciiTheme="minorHAnsi" w:eastAsia="Arial Unicode MS" w:hAnsiTheme="minorHAnsi"/>
          <w:sz w:val="22"/>
          <w:szCs w:val="22"/>
          <w:lang w:val="en-GB"/>
        </w:rPr>
        <w:t>-</w:t>
      </w:r>
      <w:r w:rsidR="007F7B7F">
        <w:rPr>
          <w:rFonts w:asciiTheme="minorHAnsi" w:eastAsia="Arial Unicode MS" w:hAnsiTheme="minorHAnsi"/>
          <w:sz w:val="22"/>
          <w:szCs w:val="22"/>
          <w:lang w:val="en-GB"/>
        </w:rPr>
        <w:t xml:space="preserve">run Human Factors course annually. </w:t>
      </w:r>
      <w:r w:rsidR="00C53051">
        <w:rPr>
          <w:rFonts w:asciiTheme="minorHAnsi" w:eastAsia="Arial Unicode MS" w:hAnsiTheme="minorHAnsi"/>
          <w:sz w:val="22"/>
          <w:szCs w:val="22"/>
          <w:lang w:val="en-GB"/>
        </w:rPr>
        <w:t xml:space="preserve">I have edited the cardiovascular disease section and written chapters for the upcoming MLA textbook being prepared by Plymouth University. </w:t>
      </w:r>
    </w:p>
    <w:p w14:paraId="753EEAC8" w14:textId="77777777" w:rsidR="0065771D" w:rsidRPr="0065771D" w:rsidRDefault="0065771D" w:rsidP="0065771D">
      <w:pPr>
        <w:pStyle w:val="ListParagraph"/>
        <w:rPr>
          <w:rFonts w:asciiTheme="minorHAnsi" w:eastAsia="Arial Unicode MS" w:hAnsiTheme="minorHAnsi"/>
          <w:sz w:val="22"/>
          <w:szCs w:val="22"/>
          <w:lang w:val="en-GB"/>
        </w:rPr>
      </w:pPr>
    </w:p>
    <w:p w14:paraId="16266B21" w14:textId="193187DD" w:rsidR="000C0F09" w:rsidRDefault="0065771D" w:rsidP="009A0A2E">
      <w:pPr>
        <w:pStyle w:val="ListParagraph"/>
        <w:numPr>
          <w:ilvl w:val="0"/>
          <w:numId w:val="15"/>
        </w:numPr>
        <w:jc w:val="both"/>
        <w:rPr>
          <w:rFonts w:asciiTheme="minorHAnsi" w:eastAsia="Arial Unicode MS" w:hAnsiTheme="minorHAnsi"/>
          <w:sz w:val="22"/>
          <w:szCs w:val="22"/>
          <w:lang w:val="en-GB"/>
        </w:rPr>
      </w:pPr>
      <w:r w:rsidRPr="00C53051">
        <w:rPr>
          <w:rFonts w:asciiTheme="minorHAnsi" w:eastAsia="Arial Unicode MS" w:hAnsiTheme="minorHAnsi"/>
          <w:sz w:val="22"/>
          <w:szCs w:val="22"/>
          <w:lang w:val="en-GB"/>
        </w:rPr>
        <w:t xml:space="preserve">I am </w:t>
      </w:r>
      <w:r w:rsidR="00C53051" w:rsidRPr="00C53051">
        <w:rPr>
          <w:rFonts w:asciiTheme="minorHAnsi" w:eastAsia="Arial Unicode MS" w:hAnsiTheme="minorHAnsi"/>
          <w:sz w:val="22"/>
          <w:szCs w:val="22"/>
          <w:lang w:val="en-GB"/>
        </w:rPr>
        <w:t>the clinical lead for the National</w:t>
      </w:r>
      <w:r w:rsidRPr="00C53051">
        <w:rPr>
          <w:rFonts w:asciiTheme="minorHAnsi" w:eastAsia="Arial Unicode MS" w:hAnsiTheme="minorHAnsi"/>
          <w:sz w:val="22"/>
          <w:szCs w:val="22"/>
          <w:lang w:val="en-GB"/>
        </w:rPr>
        <w:t xml:space="preserve"> Cardiac Rhythm Management</w:t>
      </w:r>
      <w:r w:rsidR="00C53051" w:rsidRPr="00C53051">
        <w:rPr>
          <w:rFonts w:asciiTheme="minorHAnsi" w:eastAsia="Arial Unicode MS" w:hAnsiTheme="minorHAnsi"/>
          <w:sz w:val="22"/>
          <w:szCs w:val="22"/>
          <w:lang w:val="en-GB"/>
        </w:rPr>
        <w:t xml:space="preserve"> Audit (https://www.nicor.org.uk/cardiac-rhythm-management-arrhythmia-audit/)</w:t>
      </w:r>
      <w:r w:rsidR="00C53051">
        <w:rPr>
          <w:rFonts w:asciiTheme="minorHAnsi" w:eastAsia="Arial Unicode MS" w:hAnsiTheme="minorHAnsi"/>
          <w:sz w:val="22"/>
          <w:szCs w:val="22"/>
          <w:lang w:val="en-GB"/>
        </w:rPr>
        <w:t>.</w:t>
      </w:r>
    </w:p>
    <w:p w14:paraId="1C35D665" w14:textId="77777777" w:rsidR="00C53051" w:rsidRPr="00C53051" w:rsidRDefault="00C53051" w:rsidP="00C53051">
      <w:pPr>
        <w:pStyle w:val="ListParagraph"/>
        <w:jc w:val="both"/>
        <w:rPr>
          <w:rFonts w:asciiTheme="minorHAnsi" w:eastAsia="Arial Unicode MS" w:hAnsiTheme="minorHAnsi"/>
          <w:sz w:val="22"/>
          <w:szCs w:val="22"/>
          <w:lang w:val="en-GB"/>
        </w:rPr>
      </w:pPr>
    </w:p>
    <w:p w14:paraId="2762018E" w14:textId="127E9628" w:rsidR="000C0F09" w:rsidRPr="0097401D" w:rsidRDefault="007F7B7F" w:rsidP="000C0F09">
      <w:pPr>
        <w:pStyle w:val="ListParagraph"/>
        <w:numPr>
          <w:ilvl w:val="0"/>
          <w:numId w:val="15"/>
        </w:numPr>
        <w:jc w:val="both"/>
        <w:rPr>
          <w:rFonts w:asciiTheme="minorHAnsi" w:eastAsia="Arial Unicode MS" w:hAnsiTheme="minorHAnsi"/>
          <w:sz w:val="22"/>
          <w:szCs w:val="22"/>
          <w:lang w:val="en-GB"/>
        </w:rPr>
      </w:pPr>
      <w:r>
        <w:rPr>
          <w:rFonts w:asciiTheme="minorHAnsi" w:eastAsia="Arial Unicode MS" w:hAnsiTheme="minorHAnsi"/>
          <w:sz w:val="22"/>
          <w:szCs w:val="22"/>
          <w:lang w:val="en-GB"/>
        </w:rPr>
        <w:t xml:space="preserve">I am a member of the British Heart Rhythm Society Council and also </w:t>
      </w:r>
      <w:r w:rsidR="003652C0">
        <w:rPr>
          <w:rFonts w:asciiTheme="minorHAnsi" w:eastAsia="Arial Unicode MS" w:hAnsiTheme="minorHAnsi"/>
          <w:sz w:val="22"/>
          <w:szCs w:val="22"/>
          <w:lang w:val="en-GB"/>
        </w:rPr>
        <w:t>a member</w:t>
      </w:r>
      <w:r>
        <w:rPr>
          <w:rFonts w:asciiTheme="minorHAnsi" w:eastAsia="Arial Unicode MS" w:hAnsiTheme="minorHAnsi"/>
          <w:sz w:val="22"/>
          <w:szCs w:val="22"/>
          <w:lang w:val="en-GB"/>
        </w:rPr>
        <w:t xml:space="preserve"> o</w:t>
      </w:r>
      <w:r w:rsidR="003652C0">
        <w:rPr>
          <w:rFonts w:asciiTheme="minorHAnsi" w:eastAsia="Arial Unicode MS" w:hAnsiTheme="minorHAnsi"/>
          <w:sz w:val="22"/>
          <w:szCs w:val="22"/>
          <w:lang w:val="en-GB"/>
        </w:rPr>
        <w:t>f</w:t>
      </w:r>
      <w:r>
        <w:rPr>
          <w:rFonts w:asciiTheme="minorHAnsi" w:eastAsia="Arial Unicode MS" w:hAnsiTheme="minorHAnsi"/>
          <w:sz w:val="22"/>
          <w:szCs w:val="22"/>
          <w:lang w:val="en-GB"/>
        </w:rPr>
        <w:t xml:space="preserve"> their education committee. </w:t>
      </w:r>
    </w:p>
    <w:p w14:paraId="3E8517EF" w14:textId="77777777" w:rsidR="000C0F09" w:rsidRPr="007F7B7F" w:rsidRDefault="000C0F09" w:rsidP="007F7B7F">
      <w:pPr>
        <w:rPr>
          <w:rFonts w:asciiTheme="minorHAnsi" w:eastAsia="Arial Unicode MS" w:hAnsiTheme="minorHAnsi"/>
          <w:sz w:val="22"/>
          <w:szCs w:val="22"/>
        </w:rPr>
      </w:pPr>
    </w:p>
    <w:p w14:paraId="04F8C9BF" w14:textId="31780B43" w:rsidR="002D2CC9" w:rsidRPr="00C53051" w:rsidRDefault="000C0F09" w:rsidP="00DC0EFE">
      <w:pPr>
        <w:pStyle w:val="ListParagraph"/>
        <w:numPr>
          <w:ilvl w:val="0"/>
          <w:numId w:val="15"/>
        </w:numPr>
        <w:jc w:val="both"/>
        <w:rPr>
          <w:rFonts w:asciiTheme="minorHAnsi" w:eastAsia="Arial Unicode MS" w:hAnsiTheme="minorHAnsi"/>
          <w:sz w:val="22"/>
          <w:szCs w:val="22"/>
          <w:lang w:val="en-GB"/>
        </w:rPr>
      </w:pPr>
      <w:r w:rsidRPr="00C53051">
        <w:rPr>
          <w:rFonts w:asciiTheme="minorHAnsi" w:eastAsia="Arial Unicode MS" w:hAnsiTheme="minorHAnsi"/>
          <w:sz w:val="22"/>
          <w:szCs w:val="22"/>
        </w:rPr>
        <w:t>I am the co-founder of a small website that analyses Strava data</w:t>
      </w:r>
      <w:r w:rsidR="00567E8B" w:rsidRPr="00C53051">
        <w:rPr>
          <w:rFonts w:asciiTheme="minorHAnsi" w:eastAsia="Arial Unicode MS" w:hAnsiTheme="minorHAnsi"/>
          <w:sz w:val="22"/>
          <w:szCs w:val="22"/>
        </w:rPr>
        <w:t xml:space="preserve"> (a site that collects exercise data)</w:t>
      </w:r>
      <w:r w:rsidRPr="00C53051">
        <w:rPr>
          <w:rFonts w:asciiTheme="minorHAnsi" w:eastAsia="Arial Unicode MS" w:hAnsiTheme="minorHAnsi"/>
          <w:sz w:val="22"/>
          <w:szCs w:val="22"/>
        </w:rPr>
        <w:t xml:space="preserve"> to look for cardiac anomalies (https://crickles.casa). </w:t>
      </w:r>
    </w:p>
    <w:p w14:paraId="7C91FC50" w14:textId="77777777" w:rsidR="002D2CC9" w:rsidRPr="002D2CC9" w:rsidRDefault="002D2CC9" w:rsidP="002D2CC9">
      <w:pPr>
        <w:pStyle w:val="ListParagraph"/>
        <w:rPr>
          <w:rFonts w:asciiTheme="minorHAnsi" w:eastAsia="Arial Unicode MS" w:hAnsiTheme="minorHAnsi"/>
          <w:sz w:val="22"/>
          <w:szCs w:val="22"/>
          <w:lang w:val="en-GB"/>
        </w:rPr>
      </w:pPr>
    </w:p>
    <w:p w14:paraId="5E721AD8" w14:textId="77777777" w:rsidR="002D2CC9" w:rsidRPr="003D2A14" w:rsidRDefault="002D2CC9" w:rsidP="002D2CC9">
      <w:pPr>
        <w:pStyle w:val="Heading4"/>
        <w:jc w:val="both"/>
        <w:rPr>
          <w:lang w:val="en-GB"/>
        </w:rPr>
      </w:pPr>
      <w:r w:rsidRPr="003D2A14">
        <w:rPr>
          <w:lang w:val="en-GB"/>
        </w:rPr>
        <w:t>Membership of Learned Societies</w:t>
      </w:r>
    </w:p>
    <w:p w14:paraId="5A7CAFA0" w14:textId="77777777" w:rsidR="002D2CC9" w:rsidRPr="003D2A14" w:rsidRDefault="002D2CC9" w:rsidP="002D2CC9">
      <w:pPr>
        <w:jc w:val="both"/>
        <w:outlineLvl w:val="0"/>
        <w:rPr>
          <w:rFonts w:asciiTheme="minorHAnsi" w:eastAsia="Arial Unicode MS" w:hAnsiTheme="minorHAnsi"/>
          <w:color w:val="000000"/>
          <w:sz w:val="22"/>
          <w:szCs w:val="22"/>
          <w:u w:color="000000"/>
          <w:lang w:val="en-GB"/>
        </w:rPr>
      </w:pPr>
    </w:p>
    <w:p w14:paraId="7C6A8130" w14:textId="0BB6E56C" w:rsidR="002D2CC9" w:rsidRPr="003D2A14" w:rsidRDefault="002D2CC9" w:rsidP="002D2CC9">
      <w:pPr>
        <w:jc w:val="both"/>
        <w:outlineLvl w:val="0"/>
        <w:rPr>
          <w:rFonts w:asciiTheme="minorHAnsi" w:eastAsia="Arial Unicode MS" w:hAnsiTheme="minorHAnsi"/>
          <w:color w:val="000000"/>
          <w:sz w:val="22"/>
          <w:szCs w:val="22"/>
          <w:u w:color="000000"/>
          <w:lang w:val="en-GB"/>
        </w:rPr>
      </w:pPr>
      <w:r w:rsidRPr="003D2A14">
        <w:rPr>
          <w:rFonts w:asciiTheme="minorHAnsi" w:eastAsia="Arial Unicode MS" w:hAnsiTheme="minorHAnsi"/>
          <w:color w:val="000000"/>
          <w:sz w:val="22"/>
          <w:szCs w:val="22"/>
          <w:u w:color="000000"/>
          <w:lang w:val="en-GB"/>
        </w:rPr>
        <w:t>Royal College of Physicians of London</w:t>
      </w:r>
      <w:r w:rsidR="00567E8B">
        <w:rPr>
          <w:rFonts w:asciiTheme="minorHAnsi" w:eastAsia="Arial Unicode MS" w:hAnsiTheme="minorHAnsi"/>
          <w:color w:val="000000"/>
          <w:sz w:val="22"/>
          <w:szCs w:val="22"/>
          <w:u w:color="000000"/>
          <w:lang w:val="en-GB"/>
        </w:rPr>
        <w:t xml:space="preserve"> (Fellow)</w:t>
      </w:r>
    </w:p>
    <w:p w14:paraId="1CEAF624" w14:textId="77777777" w:rsidR="002D2CC9" w:rsidRPr="003D2A14" w:rsidRDefault="002D2CC9" w:rsidP="002D2CC9">
      <w:pPr>
        <w:ind w:left="360"/>
        <w:jc w:val="both"/>
        <w:outlineLvl w:val="0"/>
        <w:rPr>
          <w:rFonts w:asciiTheme="minorHAnsi" w:eastAsia="Arial Unicode MS" w:hAnsiTheme="minorHAnsi"/>
          <w:color w:val="000000"/>
          <w:sz w:val="22"/>
          <w:szCs w:val="22"/>
          <w:u w:color="000000"/>
          <w:lang w:val="en-GB"/>
        </w:rPr>
      </w:pPr>
    </w:p>
    <w:p w14:paraId="7CF18589" w14:textId="77777777" w:rsidR="002D2CC9" w:rsidRPr="003D2A14" w:rsidRDefault="002D2CC9" w:rsidP="002D2CC9">
      <w:pPr>
        <w:jc w:val="both"/>
        <w:outlineLvl w:val="0"/>
        <w:rPr>
          <w:rFonts w:asciiTheme="minorHAnsi" w:eastAsia="Arial Unicode MS" w:hAnsiTheme="minorHAnsi"/>
          <w:color w:val="000000"/>
          <w:sz w:val="22"/>
          <w:szCs w:val="22"/>
          <w:u w:color="000000"/>
          <w:lang w:val="en-GB"/>
        </w:rPr>
      </w:pPr>
      <w:r w:rsidRPr="003D2A14">
        <w:rPr>
          <w:rFonts w:asciiTheme="minorHAnsi" w:eastAsia="Arial Unicode MS" w:hAnsiTheme="minorHAnsi"/>
          <w:color w:val="000000"/>
          <w:sz w:val="22"/>
          <w:szCs w:val="22"/>
          <w:u w:color="000000"/>
          <w:lang w:val="en-GB"/>
        </w:rPr>
        <w:t>British Cardiac Society</w:t>
      </w:r>
    </w:p>
    <w:p w14:paraId="589CDD64" w14:textId="77777777" w:rsidR="002D2CC9" w:rsidRPr="003D2A14" w:rsidRDefault="002D2CC9" w:rsidP="002D2CC9">
      <w:pPr>
        <w:ind w:left="720"/>
        <w:jc w:val="both"/>
        <w:outlineLvl w:val="0"/>
        <w:rPr>
          <w:rFonts w:asciiTheme="minorHAnsi" w:eastAsia="Arial Unicode MS" w:hAnsiTheme="minorHAnsi"/>
          <w:color w:val="000000"/>
          <w:sz w:val="22"/>
          <w:szCs w:val="22"/>
          <w:u w:color="000000"/>
          <w:lang w:val="en-GB"/>
        </w:rPr>
      </w:pPr>
    </w:p>
    <w:p w14:paraId="14E632A7" w14:textId="77777777" w:rsidR="002D2CC9" w:rsidRPr="003D2A14" w:rsidRDefault="002D2CC9" w:rsidP="002D2CC9">
      <w:pPr>
        <w:jc w:val="both"/>
        <w:outlineLvl w:val="0"/>
        <w:rPr>
          <w:rFonts w:asciiTheme="minorHAnsi" w:eastAsia="Arial Unicode MS" w:hAnsiTheme="minorHAnsi"/>
          <w:color w:val="000000"/>
          <w:sz w:val="22"/>
          <w:szCs w:val="22"/>
          <w:u w:color="000000"/>
          <w:lang w:val="en-GB"/>
        </w:rPr>
      </w:pPr>
      <w:r w:rsidRPr="003D2A14">
        <w:rPr>
          <w:rFonts w:asciiTheme="minorHAnsi" w:eastAsia="Arial Unicode MS" w:hAnsiTheme="minorHAnsi"/>
          <w:color w:val="000000"/>
          <w:sz w:val="22"/>
          <w:szCs w:val="22"/>
          <w:u w:color="000000"/>
          <w:lang w:val="en-GB"/>
        </w:rPr>
        <w:t>British Heart Valve Society</w:t>
      </w:r>
      <w:r>
        <w:rPr>
          <w:rFonts w:asciiTheme="minorHAnsi" w:eastAsia="Arial Unicode MS" w:hAnsiTheme="minorHAnsi"/>
          <w:color w:val="000000"/>
          <w:sz w:val="22"/>
          <w:szCs w:val="22"/>
          <w:u w:color="000000"/>
          <w:lang w:val="en-GB"/>
        </w:rPr>
        <w:t xml:space="preserve"> </w:t>
      </w:r>
    </w:p>
    <w:p w14:paraId="5E31E4AB" w14:textId="77777777" w:rsidR="002D2CC9" w:rsidRPr="003D2A14" w:rsidRDefault="002D2CC9" w:rsidP="002D2CC9">
      <w:pPr>
        <w:jc w:val="both"/>
        <w:outlineLvl w:val="0"/>
        <w:rPr>
          <w:rFonts w:asciiTheme="minorHAnsi" w:eastAsia="Arial Unicode MS" w:hAnsiTheme="minorHAnsi"/>
          <w:color w:val="000000"/>
          <w:sz w:val="22"/>
          <w:szCs w:val="22"/>
          <w:u w:color="000000"/>
          <w:lang w:val="en-GB"/>
        </w:rPr>
      </w:pPr>
    </w:p>
    <w:p w14:paraId="3B1E5035" w14:textId="77777777" w:rsidR="002D2CC9" w:rsidRDefault="002D2CC9" w:rsidP="002D2CC9">
      <w:pPr>
        <w:jc w:val="both"/>
        <w:outlineLvl w:val="0"/>
        <w:rPr>
          <w:rFonts w:asciiTheme="minorHAnsi" w:eastAsia="Arial Unicode MS" w:hAnsiTheme="minorHAnsi"/>
          <w:color w:val="000000"/>
          <w:sz w:val="22"/>
          <w:szCs w:val="22"/>
          <w:u w:color="000000"/>
          <w:lang w:val="en-GB"/>
        </w:rPr>
      </w:pPr>
      <w:r>
        <w:rPr>
          <w:rFonts w:asciiTheme="minorHAnsi" w:eastAsia="Arial Unicode MS" w:hAnsiTheme="minorHAnsi"/>
          <w:color w:val="000000"/>
          <w:sz w:val="22"/>
          <w:szCs w:val="22"/>
          <w:u w:color="000000"/>
          <w:lang w:val="en-GB"/>
        </w:rPr>
        <w:t>British Heart Rhythm Society (Council member)</w:t>
      </w:r>
    </w:p>
    <w:p w14:paraId="0EDAD7B5" w14:textId="77777777" w:rsidR="002D2CC9" w:rsidRPr="002D2CC9" w:rsidRDefault="002D2CC9" w:rsidP="002D2CC9">
      <w:pPr>
        <w:jc w:val="both"/>
        <w:rPr>
          <w:rFonts w:asciiTheme="minorHAnsi" w:eastAsia="Arial Unicode MS" w:hAnsiTheme="minorHAnsi"/>
          <w:sz w:val="22"/>
          <w:szCs w:val="22"/>
          <w:lang w:val="en-GB"/>
        </w:rPr>
      </w:pPr>
    </w:p>
    <w:p w14:paraId="2C4E48C0" w14:textId="77777777" w:rsidR="008B1C8D" w:rsidRPr="003D2A14" w:rsidRDefault="008B1C8D" w:rsidP="00D0307E">
      <w:pPr>
        <w:jc w:val="both"/>
        <w:rPr>
          <w:rFonts w:asciiTheme="majorHAnsi" w:eastAsiaTheme="majorEastAsia" w:hAnsiTheme="majorHAnsi" w:cstheme="majorBidi"/>
          <w:i/>
          <w:iCs/>
          <w:color w:val="2E74B5" w:themeColor="accent1" w:themeShade="BF"/>
          <w:lang w:val="en-GB"/>
        </w:rPr>
      </w:pPr>
      <w:r w:rsidRPr="003D2A14">
        <w:rPr>
          <w:lang w:val="en-GB"/>
        </w:rPr>
        <w:br w:type="page"/>
      </w:r>
    </w:p>
    <w:p w14:paraId="3F306F7D" w14:textId="77777777" w:rsidR="000A5799" w:rsidRPr="003D2A14" w:rsidRDefault="000A5799" w:rsidP="00D0307E">
      <w:pPr>
        <w:pStyle w:val="Heading4"/>
        <w:jc w:val="both"/>
        <w:rPr>
          <w:lang w:val="en-GB"/>
        </w:rPr>
      </w:pPr>
      <w:r w:rsidRPr="003D2A14">
        <w:rPr>
          <w:lang w:val="en-GB"/>
        </w:rPr>
        <w:lastRenderedPageBreak/>
        <w:t>Research</w:t>
      </w:r>
    </w:p>
    <w:p w14:paraId="4031E4BA" w14:textId="77777777" w:rsidR="000A5799" w:rsidRPr="003D2A14" w:rsidRDefault="000A5799" w:rsidP="00D0307E">
      <w:pPr>
        <w:pStyle w:val="Body1"/>
        <w:jc w:val="both"/>
        <w:rPr>
          <w:rFonts w:asciiTheme="minorHAnsi" w:hAnsiTheme="minorHAnsi"/>
          <w:sz w:val="22"/>
          <w:szCs w:val="22"/>
        </w:rPr>
      </w:pPr>
    </w:p>
    <w:p w14:paraId="39A82BBA" w14:textId="1CB5D9D3" w:rsidR="00A47932" w:rsidRDefault="00A47932" w:rsidP="00D0307E">
      <w:pPr>
        <w:jc w:val="both"/>
        <w:rPr>
          <w:rFonts w:asciiTheme="minorHAnsi" w:eastAsia="Arial Unicode MS" w:hAnsiTheme="minorHAnsi"/>
          <w:sz w:val="22"/>
          <w:szCs w:val="22"/>
          <w:lang w:val="en-GB"/>
        </w:rPr>
      </w:pPr>
      <w:r>
        <w:rPr>
          <w:rFonts w:asciiTheme="minorHAnsi" w:eastAsia="Arial Unicode MS" w:hAnsiTheme="minorHAnsi"/>
          <w:sz w:val="22"/>
          <w:szCs w:val="22"/>
          <w:lang w:val="en-GB"/>
        </w:rPr>
        <w:t>I have undertaken research throughout my career, starting in my gap year at ICI</w:t>
      </w:r>
      <w:r w:rsidR="003577A6">
        <w:rPr>
          <w:rFonts w:asciiTheme="minorHAnsi" w:eastAsia="Arial Unicode MS" w:hAnsiTheme="minorHAnsi"/>
          <w:sz w:val="22"/>
          <w:szCs w:val="22"/>
          <w:lang w:val="en-GB"/>
        </w:rPr>
        <w:t>,</w:t>
      </w:r>
      <w:r>
        <w:rPr>
          <w:rFonts w:asciiTheme="minorHAnsi" w:eastAsia="Arial Unicode MS" w:hAnsiTheme="minorHAnsi"/>
          <w:sz w:val="22"/>
          <w:szCs w:val="22"/>
          <w:lang w:val="en-GB"/>
        </w:rPr>
        <w:t xml:space="preserve"> looking at molecular structures of potential high-temperature superconductors. </w:t>
      </w:r>
    </w:p>
    <w:p w14:paraId="5BAEC45F" w14:textId="5AB04567" w:rsidR="00A47932" w:rsidRDefault="00A47932" w:rsidP="00D0307E">
      <w:pPr>
        <w:jc w:val="both"/>
        <w:rPr>
          <w:rFonts w:asciiTheme="minorHAnsi" w:eastAsia="Arial Unicode MS" w:hAnsiTheme="minorHAnsi"/>
          <w:sz w:val="22"/>
          <w:szCs w:val="22"/>
          <w:lang w:val="en-GB"/>
        </w:rPr>
      </w:pPr>
    </w:p>
    <w:p w14:paraId="701BDB56" w14:textId="01511303" w:rsidR="00A47932" w:rsidRPr="003D2A14" w:rsidRDefault="00A47932" w:rsidP="00A47932">
      <w:pPr>
        <w:pStyle w:val="Body1"/>
        <w:jc w:val="both"/>
        <w:rPr>
          <w:rFonts w:asciiTheme="minorHAnsi" w:hAnsiTheme="minorHAnsi"/>
          <w:sz w:val="22"/>
          <w:szCs w:val="22"/>
        </w:rPr>
      </w:pPr>
      <w:r w:rsidRPr="003D2A14">
        <w:rPr>
          <w:rFonts w:asciiTheme="minorHAnsi" w:hAnsiTheme="minorHAnsi"/>
          <w:sz w:val="22"/>
          <w:szCs w:val="22"/>
        </w:rPr>
        <w:t xml:space="preserve">I chose psychology for my intercalated BSc in 2001, and during that time worked at the Kobler Centre at Chelsea and Westminster, studying the quality of life </w:t>
      </w:r>
      <w:r w:rsidR="00567E8B">
        <w:rPr>
          <w:rFonts w:asciiTheme="minorHAnsi" w:hAnsiTheme="minorHAnsi"/>
          <w:sz w:val="22"/>
          <w:szCs w:val="22"/>
        </w:rPr>
        <w:t>of</w:t>
      </w:r>
      <w:r w:rsidRPr="003D2A14">
        <w:rPr>
          <w:rFonts w:asciiTheme="minorHAnsi" w:hAnsiTheme="minorHAnsi"/>
          <w:sz w:val="22"/>
          <w:szCs w:val="22"/>
        </w:rPr>
        <w:t xml:space="preserve"> patients with HIV and AIDS. Several abstracts were presented </w:t>
      </w:r>
      <w:r w:rsidR="003577A6">
        <w:rPr>
          <w:rFonts w:asciiTheme="minorHAnsi" w:hAnsiTheme="minorHAnsi"/>
          <w:sz w:val="22"/>
          <w:szCs w:val="22"/>
        </w:rPr>
        <w:t>due to</w:t>
      </w:r>
      <w:r w:rsidRPr="003D2A14">
        <w:rPr>
          <w:rFonts w:asciiTheme="minorHAnsi" w:hAnsiTheme="minorHAnsi"/>
          <w:sz w:val="22"/>
          <w:szCs w:val="22"/>
        </w:rPr>
        <w:t xml:space="preserve"> the work, and a paper was published in AIDS. </w:t>
      </w:r>
    </w:p>
    <w:p w14:paraId="376378E7" w14:textId="77777777" w:rsidR="00A47932" w:rsidRDefault="00A47932" w:rsidP="00D0307E">
      <w:pPr>
        <w:jc w:val="both"/>
        <w:rPr>
          <w:rFonts w:asciiTheme="minorHAnsi" w:eastAsia="Arial Unicode MS" w:hAnsiTheme="minorHAnsi"/>
          <w:sz w:val="22"/>
          <w:szCs w:val="22"/>
          <w:lang w:val="en-GB"/>
        </w:rPr>
      </w:pPr>
    </w:p>
    <w:p w14:paraId="0E7AB3FD" w14:textId="6D170126" w:rsidR="00A47932" w:rsidRPr="003D2A14" w:rsidRDefault="00A47932" w:rsidP="00A47932">
      <w:pPr>
        <w:pStyle w:val="Body1"/>
        <w:jc w:val="both"/>
        <w:rPr>
          <w:rFonts w:asciiTheme="minorHAnsi" w:hAnsiTheme="minorHAnsi"/>
          <w:sz w:val="22"/>
          <w:szCs w:val="22"/>
        </w:rPr>
      </w:pPr>
      <w:r>
        <w:rPr>
          <w:rFonts w:asciiTheme="minorHAnsi" w:hAnsiTheme="minorHAnsi"/>
          <w:sz w:val="22"/>
          <w:szCs w:val="22"/>
        </w:rPr>
        <w:t xml:space="preserve">During my cardiology training, I undertook a PhD at Imperial College. </w:t>
      </w:r>
      <w:r w:rsidRPr="003D2A14">
        <w:rPr>
          <w:rFonts w:asciiTheme="minorHAnsi" w:hAnsiTheme="minorHAnsi"/>
          <w:sz w:val="22"/>
          <w:szCs w:val="22"/>
        </w:rPr>
        <w:t xml:space="preserve">I have detailed my PhD research below. </w:t>
      </w:r>
    </w:p>
    <w:p w14:paraId="2EF55742" w14:textId="77777777" w:rsidR="00A47932" w:rsidRDefault="00A47932" w:rsidP="00D0307E">
      <w:pPr>
        <w:jc w:val="both"/>
        <w:rPr>
          <w:rFonts w:asciiTheme="minorHAnsi" w:eastAsia="Arial Unicode MS" w:hAnsiTheme="minorHAnsi"/>
          <w:sz w:val="22"/>
          <w:szCs w:val="22"/>
          <w:lang w:val="en-GB"/>
        </w:rPr>
      </w:pPr>
    </w:p>
    <w:p w14:paraId="5B1E027F" w14:textId="77777777" w:rsidR="008A1EAC" w:rsidRDefault="009502A2" w:rsidP="00D0307E">
      <w:pPr>
        <w:jc w:val="both"/>
        <w:rPr>
          <w:rFonts w:asciiTheme="minorHAnsi" w:eastAsia="Arial Unicode MS" w:hAnsiTheme="minorHAnsi"/>
          <w:sz w:val="22"/>
          <w:szCs w:val="22"/>
          <w:lang w:val="en-GB"/>
        </w:rPr>
      </w:pPr>
      <w:r w:rsidRPr="003D2A14">
        <w:rPr>
          <w:rFonts w:asciiTheme="minorHAnsi" w:eastAsia="Arial Unicode MS" w:hAnsiTheme="minorHAnsi"/>
          <w:sz w:val="22"/>
          <w:szCs w:val="22"/>
          <w:lang w:val="en-GB"/>
        </w:rPr>
        <w:t xml:space="preserve">I have a particular interest in infective endocarditis. Over the past </w:t>
      </w:r>
      <w:r w:rsidR="007F7B7F">
        <w:rPr>
          <w:rFonts w:asciiTheme="minorHAnsi" w:eastAsia="Arial Unicode MS" w:hAnsiTheme="minorHAnsi"/>
          <w:sz w:val="22"/>
          <w:szCs w:val="22"/>
          <w:lang w:val="en-GB"/>
        </w:rPr>
        <w:t>fourteen</w:t>
      </w:r>
      <w:r w:rsidRPr="003D2A14">
        <w:rPr>
          <w:rFonts w:asciiTheme="minorHAnsi" w:eastAsia="Arial Unicode MS" w:hAnsiTheme="minorHAnsi"/>
          <w:sz w:val="22"/>
          <w:szCs w:val="22"/>
          <w:lang w:val="en-GB"/>
        </w:rPr>
        <w:t xml:space="preserve"> years</w:t>
      </w:r>
      <w:r w:rsidR="007A4007" w:rsidRPr="003D2A14">
        <w:rPr>
          <w:rFonts w:asciiTheme="minorHAnsi" w:eastAsia="Arial Unicode MS" w:hAnsiTheme="minorHAnsi"/>
          <w:sz w:val="22"/>
          <w:szCs w:val="22"/>
          <w:lang w:val="en-GB"/>
        </w:rPr>
        <w:t>,</w:t>
      </w:r>
      <w:r w:rsidRPr="003D2A14">
        <w:rPr>
          <w:rFonts w:asciiTheme="minorHAnsi" w:eastAsia="Arial Unicode MS" w:hAnsiTheme="minorHAnsi"/>
          <w:sz w:val="22"/>
          <w:szCs w:val="22"/>
          <w:lang w:val="en-GB"/>
        </w:rPr>
        <w:t xml:space="preserve"> I have been part of an international group </w:t>
      </w:r>
      <w:r w:rsidR="003D2A14" w:rsidRPr="003D2A14">
        <w:rPr>
          <w:rFonts w:asciiTheme="minorHAnsi" w:eastAsia="Arial Unicode MS" w:hAnsiTheme="minorHAnsi"/>
          <w:sz w:val="22"/>
          <w:szCs w:val="22"/>
          <w:lang w:val="en-GB"/>
        </w:rPr>
        <w:t>with</w:t>
      </w:r>
      <w:r w:rsidRPr="003D2A14">
        <w:rPr>
          <w:rFonts w:asciiTheme="minorHAnsi" w:eastAsia="Arial Unicode MS" w:hAnsiTheme="minorHAnsi"/>
          <w:sz w:val="22"/>
          <w:szCs w:val="22"/>
          <w:lang w:val="en-GB"/>
        </w:rPr>
        <w:t xml:space="preserve"> a successful track record of publishing </w:t>
      </w:r>
      <w:r w:rsidR="007F7B7F">
        <w:rPr>
          <w:rFonts w:asciiTheme="minorHAnsi" w:eastAsia="Arial Unicode MS" w:hAnsiTheme="minorHAnsi"/>
          <w:sz w:val="22"/>
          <w:szCs w:val="22"/>
          <w:lang w:val="en-GB"/>
        </w:rPr>
        <w:t xml:space="preserve">in the field </w:t>
      </w:r>
      <w:r w:rsidRPr="003D2A14">
        <w:rPr>
          <w:rFonts w:asciiTheme="minorHAnsi" w:eastAsia="Arial Unicode MS" w:hAnsiTheme="minorHAnsi"/>
          <w:sz w:val="22"/>
          <w:szCs w:val="22"/>
          <w:lang w:val="en-GB"/>
        </w:rPr>
        <w:t xml:space="preserve">at the highest level. </w:t>
      </w:r>
      <w:r w:rsidR="007F7B7F" w:rsidRPr="003D2A14">
        <w:rPr>
          <w:rFonts w:asciiTheme="minorHAnsi" w:eastAsia="Arial Unicode MS" w:hAnsiTheme="minorHAnsi"/>
          <w:sz w:val="22"/>
          <w:szCs w:val="22"/>
          <w:lang w:val="en-GB"/>
        </w:rPr>
        <w:t xml:space="preserve">I am recognised as an expert in the field internationally. </w:t>
      </w:r>
      <w:r w:rsidRPr="003D2A14">
        <w:rPr>
          <w:rFonts w:asciiTheme="minorHAnsi" w:eastAsia="Arial Unicode MS" w:hAnsiTheme="minorHAnsi"/>
          <w:sz w:val="22"/>
          <w:szCs w:val="22"/>
          <w:lang w:val="en-GB"/>
        </w:rPr>
        <w:t>At the end of 2014</w:t>
      </w:r>
      <w:r w:rsidR="007A4007" w:rsidRPr="003D2A14">
        <w:rPr>
          <w:rFonts w:asciiTheme="minorHAnsi" w:eastAsia="Arial Unicode MS" w:hAnsiTheme="minorHAnsi"/>
          <w:sz w:val="22"/>
          <w:szCs w:val="22"/>
          <w:lang w:val="en-GB"/>
        </w:rPr>
        <w:t>,</w:t>
      </w:r>
      <w:r w:rsidRPr="003D2A14">
        <w:rPr>
          <w:rFonts w:asciiTheme="minorHAnsi" w:eastAsia="Arial Unicode MS" w:hAnsiTheme="minorHAnsi"/>
          <w:sz w:val="22"/>
          <w:szCs w:val="22"/>
          <w:lang w:val="en-GB"/>
        </w:rPr>
        <w:t xml:space="preserve"> I presented data at the AHA in a </w:t>
      </w:r>
      <w:r w:rsidR="007A4007" w:rsidRPr="003D2A14">
        <w:rPr>
          <w:rFonts w:asciiTheme="minorHAnsi" w:eastAsia="Arial Unicode MS" w:hAnsiTheme="minorHAnsi"/>
          <w:sz w:val="22"/>
          <w:szCs w:val="22"/>
          <w:lang w:val="en-GB"/>
        </w:rPr>
        <w:t>late-breaking</w:t>
      </w:r>
      <w:r w:rsidRPr="003D2A14">
        <w:rPr>
          <w:rFonts w:asciiTheme="minorHAnsi" w:eastAsia="Arial Unicode MS" w:hAnsiTheme="minorHAnsi"/>
          <w:sz w:val="22"/>
          <w:szCs w:val="22"/>
          <w:lang w:val="en-GB"/>
        </w:rPr>
        <w:t xml:space="preserve"> clinical trials session</w:t>
      </w:r>
      <w:r w:rsidR="003D2A14" w:rsidRPr="003D2A14">
        <w:rPr>
          <w:rFonts w:asciiTheme="minorHAnsi" w:eastAsia="Arial Unicode MS" w:hAnsiTheme="minorHAnsi"/>
          <w:sz w:val="22"/>
          <w:szCs w:val="22"/>
          <w:lang w:val="en-GB"/>
        </w:rPr>
        <w:t>,</w:t>
      </w:r>
      <w:r w:rsidRPr="003D2A14">
        <w:rPr>
          <w:rFonts w:asciiTheme="minorHAnsi" w:eastAsia="Arial Unicode MS" w:hAnsiTheme="minorHAnsi"/>
          <w:sz w:val="22"/>
          <w:szCs w:val="22"/>
          <w:lang w:val="en-GB"/>
        </w:rPr>
        <w:t xml:space="preserve"> and </w:t>
      </w:r>
      <w:r w:rsidR="007A4007" w:rsidRPr="003D2A14">
        <w:rPr>
          <w:rFonts w:asciiTheme="minorHAnsi" w:eastAsia="Arial Unicode MS" w:hAnsiTheme="minorHAnsi"/>
          <w:sz w:val="22"/>
          <w:szCs w:val="22"/>
          <w:lang w:val="en-GB"/>
        </w:rPr>
        <w:t>The</w:t>
      </w:r>
      <w:r w:rsidRPr="003D2A14">
        <w:rPr>
          <w:rFonts w:asciiTheme="minorHAnsi" w:eastAsia="Arial Unicode MS" w:hAnsiTheme="minorHAnsi"/>
          <w:sz w:val="22"/>
          <w:szCs w:val="22"/>
          <w:lang w:val="en-GB"/>
        </w:rPr>
        <w:t xml:space="preserve"> Lancet published the </w:t>
      </w:r>
      <w:r w:rsidR="007F7B7F">
        <w:rPr>
          <w:rFonts w:asciiTheme="minorHAnsi" w:eastAsia="Arial Unicode MS" w:hAnsiTheme="minorHAnsi"/>
          <w:sz w:val="22"/>
          <w:szCs w:val="22"/>
          <w:lang w:val="en-GB"/>
        </w:rPr>
        <w:t xml:space="preserve">conference </w:t>
      </w:r>
      <w:r w:rsidRPr="003D2A14">
        <w:rPr>
          <w:rFonts w:asciiTheme="minorHAnsi" w:eastAsia="Arial Unicode MS" w:hAnsiTheme="minorHAnsi"/>
          <w:sz w:val="22"/>
          <w:szCs w:val="22"/>
          <w:lang w:val="en-GB"/>
        </w:rPr>
        <w:t xml:space="preserve">paper simultaneously.  I was appointed as a topic expert for NICE in their review of the endocarditis guidelines and </w:t>
      </w:r>
      <w:r w:rsidR="007F7B7F">
        <w:rPr>
          <w:rFonts w:asciiTheme="minorHAnsi" w:eastAsia="Arial Unicode MS" w:hAnsiTheme="minorHAnsi"/>
          <w:sz w:val="22"/>
          <w:szCs w:val="22"/>
          <w:lang w:val="en-GB"/>
        </w:rPr>
        <w:t>have authored</w:t>
      </w:r>
      <w:r w:rsidRPr="003D2A14">
        <w:rPr>
          <w:rFonts w:asciiTheme="minorHAnsi" w:eastAsia="Arial Unicode MS" w:hAnsiTheme="minorHAnsi"/>
          <w:sz w:val="22"/>
          <w:szCs w:val="22"/>
          <w:lang w:val="en-GB"/>
        </w:rPr>
        <w:t xml:space="preserve"> Cochrane review</w:t>
      </w:r>
      <w:r w:rsidR="007F7B7F">
        <w:rPr>
          <w:rFonts w:asciiTheme="minorHAnsi" w:eastAsia="Arial Unicode MS" w:hAnsiTheme="minorHAnsi"/>
          <w:sz w:val="22"/>
          <w:szCs w:val="22"/>
          <w:lang w:val="en-GB"/>
        </w:rPr>
        <w:t>s</w:t>
      </w:r>
      <w:r w:rsidRPr="003D2A14">
        <w:rPr>
          <w:rFonts w:asciiTheme="minorHAnsi" w:eastAsia="Arial Unicode MS" w:hAnsiTheme="minorHAnsi"/>
          <w:sz w:val="22"/>
          <w:szCs w:val="22"/>
          <w:lang w:val="en-GB"/>
        </w:rPr>
        <w:t xml:space="preserve"> of endocarditis treatment. </w:t>
      </w:r>
      <w:r w:rsidR="00A47932">
        <w:rPr>
          <w:rFonts w:asciiTheme="minorHAnsi" w:eastAsia="Arial Unicode MS" w:hAnsiTheme="minorHAnsi"/>
          <w:sz w:val="22"/>
          <w:szCs w:val="22"/>
          <w:lang w:val="en-GB"/>
        </w:rPr>
        <w:t xml:space="preserve">We have </w:t>
      </w:r>
      <w:r w:rsidR="003577A6">
        <w:rPr>
          <w:rFonts w:asciiTheme="minorHAnsi" w:eastAsia="Arial Unicode MS" w:hAnsiTheme="minorHAnsi"/>
          <w:sz w:val="22"/>
          <w:szCs w:val="22"/>
          <w:lang w:val="en-GB"/>
        </w:rPr>
        <w:t>several</w:t>
      </w:r>
      <w:r w:rsidR="00A47932">
        <w:rPr>
          <w:rFonts w:asciiTheme="minorHAnsi" w:eastAsia="Arial Unicode MS" w:hAnsiTheme="minorHAnsi"/>
          <w:sz w:val="22"/>
          <w:szCs w:val="22"/>
          <w:lang w:val="en-GB"/>
        </w:rPr>
        <w:t xml:space="preserve"> papers in preparation at present. </w:t>
      </w:r>
      <w:r w:rsidR="002D052D">
        <w:rPr>
          <w:rFonts w:asciiTheme="minorHAnsi" w:eastAsia="Arial Unicode MS" w:hAnsiTheme="minorHAnsi"/>
          <w:sz w:val="22"/>
          <w:szCs w:val="22"/>
          <w:lang w:val="en-GB"/>
        </w:rPr>
        <w:t>Through my work</w:t>
      </w:r>
      <w:r w:rsidR="003577A6">
        <w:rPr>
          <w:rFonts w:asciiTheme="minorHAnsi" w:eastAsia="Arial Unicode MS" w:hAnsiTheme="minorHAnsi"/>
          <w:sz w:val="22"/>
          <w:szCs w:val="22"/>
          <w:lang w:val="en-GB"/>
        </w:rPr>
        <w:t>,</w:t>
      </w:r>
      <w:r w:rsidR="002D052D">
        <w:rPr>
          <w:rFonts w:asciiTheme="minorHAnsi" w:eastAsia="Arial Unicode MS" w:hAnsiTheme="minorHAnsi"/>
          <w:sz w:val="22"/>
          <w:szCs w:val="22"/>
          <w:lang w:val="en-GB"/>
        </w:rPr>
        <w:t xml:space="preserve"> I have linked with </w:t>
      </w:r>
      <w:r w:rsidR="003577A6">
        <w:rPr>
          <w:rFonts w:asciiTheme="minorHAnsi" w:eastAsia="Arial Unicode MS" w:hAnsiTheme="minorHAnsi"/>
          <w:sz w:val="22"/>
          <w:szCs w:val="22"/>
          <w:lang w:val="en-GB"/>
        </w:rPr>
        <w:t>several</w:t>
      </w:r>
      <w:r w:rsidR="002D052D">
        <w:rPr>
          <w:rFonts w:asciiTheme="minorHAnsi" w:eastAsia="Arial Unicode MS" w:hAnsiTheme="minorHAnsi"/>
          <w:sz w:val="22"/>
          <w:szCs w:val="22"/>
          <w:lang w:val="en-GB"/>
        </w:rPr>
        <w:t xml:space="preserve"> other departments nationally and internationally, </w:t>
      </w:r>
      <w:r w:rsidR="008A1EAC">
        <w:rPr>
          <w:rFonts w:asciiTheme="minorHAnsi" w:eastAsia="Arial Unicode MS" w:hAnsiTheme="minorHAnsi"/>
          <w:sz w:val="22"/>
          <w:szCs w:val="22"/>
          <w:lang w:val="en-GB"/>
        </w:rPr>
        <w:t>including</w:t>
      </w:r>
      <w:r w:rsidR="008C7709">
        <w:rPr>
          <w:rFonts w:asciiTheme="minorHAnsi" w:eastAsia="Arial Unicode MS" w:hAnsiTheme="minorHAnsi"/>
          <w:sz w:val="22"/>
          <w:szCs w:val="22"/>
          <w:lang w:val="en-GB"/>
        </w:rPr>
        <w:t xml:space="preserve"> </w:t>
      </w:r>
      <w:r w:rsidR="002D052D">
        <w:rPr>
          <w:rFonts w:asciiTheme="minorHAnsi" w:eastAsia="Arial Unicode MS" w:hAnsiTheme="minorHAnsi"/>
          <w:sz w:val="22"/>
          <w:szCs w:val="22"/>
          <w:lang w:val="en-GB"/>
        </w:rPr>
        <w:t xml:space="preserve"> a team from Venezuela who focus on Cochrane Reviews and Dr Andrew Appleboam in Exeter</w:t>
      </w:r>
      <w:r w:rsidR="008C7709">
        <w:rPr>
          <w:rFonts w:asciiTheme="minorHAnsi" w:eastAsia="Arial Unicode MS" w:hAnsiTheme="minorHAnsi"/>
          <w:sz w:val="22"/>
          <w:szCs w:val="22"/>
          <w:lang w:val="en-GB"/>
        </w:rPr>
        <w:t xml:space="preserve"> looking at the emergency treatment of supraventricular tachycardias. </w:t>
      </w:r>
    </w:p>
    <w:p w14:paraId="6102D9D1" w14:textId="77777777" w:rsidR="008A1EAC" w:rsidRDefault="008A1EAC" w:rsidP="00D0307E">
      <w:pPr>
        <w:jc w:val="both"/>
        <w:rPr>
          <w:rFonts w:asciiTheme="minorHAnsi" w:eastAsia="Arial Unicode MS" w:hAnsiTheme="minorHAnsi"/>
          <w:sz w:val="22"/>
          <w:szCs w:val="22"/>
          <w:lang w:val="en-GB"/>
        </w:rPr>
      </w:pPr>
    </w:p>
    <w:p w14:paraId="2C87397E" w14:textId="622B2E8C" w:rsidR="009B1A16" w:rsidRPr="003D2A14" w:rsidRDefault="009B1A16" w:rsidP="00D0307E">
      <w:pPr>
        <w:jc w:val="both"/>
        <w:rPr>
          <w:rFonts w:asciiTheme="minorHAnsi" w:eastAsia="Arial Unicode MS" w:hAnsiTheme="minorHAnsi"/>
          <w:sz w:val="22"/>
          <w:szCs w:val="22"/>
          <w:lang w:val="en-GB"/>
        </w:rPr>
      </w:pPr>
      <w:r>
        <w:rPr>
          <w:rFonts w:asciiTheme="minorHAnsi" w:eastAsia="Arial Unicode MS" w:hAnsiTheme="minorHAnsi"/>
          <w:sz w:val="22"/>
          <w:szCs w:val="22"/>
          <w:lang w:val="en-GB"/>
        </w:rPr>
        <w:t>According to Research Gate</w:t>
      </w:r>
      <w:r w:rsidR="003577A6">
        <w:rPr>
          <w:rFonts w:asciiTheme="minorHAnsi" w:eastAsia="Arial Unicode MS" w:hAnsiTheme="minorHAnsi"/>
          <w:sz w:val="22"/>
          <w:szCs w:val="22"/>
          <w:lang w:val="en-GB"/>
        </w:rPr>
        <w:t>,</w:t>
      </w:r>
      <w:r>
        <w:rPr>
          <w:rFonts w:asciiTheme="minorHAnsi" w:eastAsia="Arial Unicode MS" w:hAnsiTheme="minorHAnsi"/>
          <w:sz w:val="22"/>
          <w:szCs w:val="22"/>
          <w:lang w:val="en-GB"/>
        </w:rPr>
        <w:t xml:space="preserve"> </w:t>
      </w:r>
      <w:r w:rsidR="002D052D">
        <w:rPr>
          <w:rFonts w:asciiTheme="minorHAnsi" w:eastAsia="Arial Unicode MS" w:hAnsiTheme="minorHAnsi"/>
          <w:sz w:val="22"/>
          <w:szCs w:val="22"/>
          <w:lang w:val="en-GB"/>
        </w:rPr>
        <w:t>my h-Index is 3</w:t>
      </w:r>
      <w:r w:rsidR="00EE75DC">
        <w:rPr>
          <w:rFonts w:asciiTheme="minorHAnsi" w:eastAsia="Arial Unicode MS" w:hAnsiTheme="minorHAnsi"/>
          <w:sz w:val="22"/>
          <w:szCs w:val="22"/>
          <w:lang w:val="en-GB"/>
        </w:rPr>
        <w:t>1</w:t>
      </w:r>
      <w:r w:rsidR="002D052D">
        <w:rPr>
          <w:rFonts w:asciiTheme="minorHAnsi" w:eastAsia="Arial Unicode MS" w:hAnsiTheme="minorHAnsi"/>
          <w:sz w:val="22"/>
          <w:szCs w:val="22"/>
          <w:lang w:val="en-GB"/>
        </w:rPr>
        <w:t>. I have 3,</w:t>
      </w:r>
      <w:r w:rsidR="00EE75DC">
        <w:rPr>
          <w:rFonts w:asciiTheme="minorHAnsi" w:eastAsia="Arial Unicode MS" w:hAnsiTheme="minorHAnsi"/>
          <w:sz w:val="22"/>
          <w:szCs w:val="22"/>
          <w:lang w:val="en-GB"/>
        </w:rPr>
        <w:t>486</w:t>
      </w:r>
      <w:r w:rsidR="002D052D">
        <w:rPr>
          <w:rFonts w:asciiTheme="minorHAnsi" w:eastAsia="Arial Unicode MS" w:hAnsiTheme="minorHAnsi"/>
          <w:sz w:val="22"/>
          <w:szCs w:val="22"/>
          <w:lang w:val="en-GB"/>
        </w:rPr>
        <w:t xml:space="preserve"> citations. </w:t>
      </w:r>
    </w:p>
    <w:p w14:paraId="6F701646" w14:textId="77777777" w:rsidR="000A5799" w:rsidRPr="003D2A14" w:rsidRDefault="000A5799" w:rsidP="00D0307E">
      <w:pPr>
        <w:pStyle w:val="Body1"/>
        <w:jc w:val="both"/>
        <w:rPr>
          <w:rFonts w:asciiTheme="minorHAnsi" w:hAnsiTheme="minorHAnsi"/>
          <w:sz w:val="22"/>
          <w:szCs w:val="22"/>
        </w:rPr>
      </w:pPr>
    </w:p>
    <w:p w14:paraId="3A137E55" w14:textId="66054C9A"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I am </w:t>
      </w:r>
      <w:r w:rsidR="003D2A14" w:rsidRPr="003D2A14">
        <w:rPr>
          <w:rFonts w:asciiTheme="minorHAnsi" w:hAnsiTheme="minorHAnsi"/>
          <w:sz w:val="22"/>
          <w:szCs w:val="22"/>
        </w:rPr>
        <w:t xml:space="preserve">a </w:t>
      </w:r>
      <w:r w:rsidRPr="003D2A14">
        <w:rPr>
          <w:rFonts w:asciiTheme="minorHAnsi" w:hAnsiTheme="minorHAnsi"/>
          <w:sz w:val="22"/>
          <w:szCs w:val="22"/>
        </w:rPr>
        <w:t xml:space="preserve">PI for </w:t>
      </w:r>
      <w:r w:rsidR="007A4007" w:rsidRPr="003D2A14">
        <w:rPr>
          <w:rFonts w:asciiTheme="minorHAnsi" w:hAnsiTheme="minorHAnsi"/>
          <w:sz w:val="22"/>
          <w:szCs w:val="22"/>
        </w:rPr>
        <w:t>several</w:t>
      </w:r>
      <w:r w:rsidRPr="003D2A14">
        <w:rPr>
          <w:rFonts w:asciiTheme="minorHAnsi" w:hAnsiTheme="minorHAnsi"/>
          <w:sz w:val="22"/>
          <w:szCs w:val="22"/>
        </w:rPr>
        <w:t xml:space="preserve"> commercial studies</w:t>
      </w:r>
      <w:r w:rsidR="00A47932">
        <w:rPr>
          <w:rFonts w:asciiTheme="minorHAnsi" w:hAnsiTheme="minorHAnsi"/>
          <w:sz w:val="22"/>
          <w:szCs w:val="22"/>
        </w:rPr>
        <w:t xml:space="preserve"> and have built </w:t>
      </w:r>
      <w:r w:rsidR="008A1EAC">
        <w:rPr>
          <w:rFonts w:asciiTheme="minorHAnsi" w:hAnsiTheme="minorHAnsi"/>
          <w:sz w:val="22"/>
          <w:szCs w:val="22"/>
        </w:rPr>
        <w:t>a small</w:t>
      </w:r>
      <w:r w:rsidR="00A47932">
        <w:rPr>
          <w:rFonts w:asciiTheme="minorHAnsi" w:hAnsiTheme="minorHAnsi"/>
          <w:sz w:val="22"/>
          <w:szCs w:val="22"/>
        </w:rPr>
        <w:t xml:space="preserve"> clinical research team</w:t>
      </w:r>
      <w:r w:rsidR="008A1EAC">
        <w:rPr>
          <w:rFonts w:asciiTheme="minorHAnsi" w:hAnsiTheme="minorHAnsi"/>
          <w:sz w:val="22"/>
          <w:szCs w:val="22"/>
        </w:rPr>
        <w:t xml:space="preserve"> from scratch</w:t>
      </w:r>
      <w:r w:rsidR="00A47932">
        <w:rPr>
          <w:rFonts w:asciiTheme="minorHAnsi" w:hAnsiTheme="minorHAnsi"/>
          <w:sz w:val="22"/>
          <w:szCs w:val="22"/>
        </w:rPr>
        <w:t xml:space="preserve"> in </w:t>
      </w:r>
      <w:r w:rsidR="008A1EAC">
        <w:rPr>
          <w:rFonts w:asciiTheme="minorHAnsi" w:hAnsiTheme="minorHAnsi"/>
          <w:sz w:val="22"/>
          <w:szCs w:val="22"/>
        </w:rPr>
        <w:t xml:space="preserve">the </w:t>
      </w:r>
      <w:r w:rsidR="00A47932">
        <w:rPr>
          <w:rFonts w:asciiTheme="minorHAnsi" w:hAnsiTheme="minorHAnsi"/>
          <w:sz w:val="22"/>
          <w:szCs w:val="22"/>
        </w:rPr>
        <w:t>cardiology</w:t>
      </w:r>
      <w:r w:rsidR="008A1EAC">
        <w:rPr>
          <w:rFonts w:asciiTheme="minorHAnsi" w:hAnsiTheme="minorHAnsi"/>
          <w:sz w:val="22"/>
          <w:szCs w:val="22"/>
        </w:rPr>
        <w:t xml:space="preserve"> department</w:t>
      </w:r>
      <w:r w:rsidR="00A47932">
        <w:rPr>
          <w:rFonts w:asciiTheme="minorHAnsi" w:hAnsiTheme="minorHAnsi"/>
          <w:sz w:val="22"/>
          <w:szCs w:val="22"/>
        </w:rPr>
        <w:t xml:space="preserve"> at </w:t>
      </w:r>
      <w:r w:rsidR="008A1EAC">
        <w:rPr>
          <w:rFonts w:asciiTheme="minorHAnsi" w:hAnsiTheme="minorHAnsi"/>
          <w:sz w:val="22"/>
          <w:szCs w:val="22"/>
        </w:rPr>
        <w:t>Somerset NHS Foundation Trust</w:t>
      </w:r>
      <w:r w:rsidR="00A47932">
        <w:rPr>
          <w:rFonts w:asciiTheme="minorHAnsi" w:hAnsiTheme="minorHAnsi"/>
          <w:sz w:val="22"/>
          <w:szCs w:val="22"/>
        </w:rPr>
        <w:t>. I am about to become a co-PI for DAPA-MI</w:t>
      </w:r>
      <w:r w:rsidR="009B1A16">
        <w:rPr>
          <w:rFonts w:asciiTheme="minorHAnsi" w:hAnsiTheme="minorHAnsi"/>
          <w:sz w:val="22"/>
          <w:szCs w:val="22"/>
        </w:rPr>
        <w:t>.</w:t>
      </w:r>
    </w:p>
    <w:p w14:paraId="18E242F2" w14:textId="77777777" w:rsidR="007A672C" w:rsidRPr="003D2A14" w:rsidRDefault="007A672C" w:rsidP="00D0307E">
      <w:pPr>
        <w:pStyle w:val="ListParagraph"/>
        <w:jc w:val="both"/>
        <w:rPr>
          <w:rFonts w:asciiTheme="minorHAnsi" w:hAnsiTheme="minorHAnsi"/>
          <w:sz w:val="22"/>
          <w:szCs w:val="22"/>
          <w:lang w:val="en-GB"/>
        </w:rPr>
      </w:pPr>
    </w:p>
    <w:p w14:paraId="14ACE6F5" w14:textId="7BF31A02" w:rsidR="007A672C" w:rsidRPr="00A47932" w:rsidRDefault="007A672C" w:rsidP="00A47932">
      <w:pPr>
        <w:pStyle w:val="Heading5"/>
        <w:rPr>
          <w:lang w:val="en-GB"/>
        </w:rPr>
      </w:pPr>
      <w:r w:rsidRPr="003D2A14">
        <w:rPr>
          <w:lang w:val="en-GB"/>
        </w:rPr>
        <w:t>Commercial Trials</w:t>
      </w:r>
    </w:p>
    <w:p w14:paraId="48250571" w14:textId="77777777" w:rsidR="007A672C" w:rsidRPr="003D2A14" w:rsidRDefault="007A672C" w:rsidP="00D0307E">
      <w:pPr>
        <w:jc w:val="both"/>
        <w:rPr>
          <w:rFonts w:asciiTheme="minorHAnsi" w:hAnsiTheme="minorHAnsi"/>
          <w:sz w:val="22"/>
          <w:szCs w:val="22"/>
          <w:lang w:val="en-GB"/>
        </w:rPr>
      </w:pPr>
    </w:p>
    <w:p w14:paraId="4F4EA1FB" w14:textId="07FD63E8" w:rsidR="007A672C" w:rsidRPr="003D2A14" w:rsidRDefault="007A672C" w:rsidP="00D0307E">
      <w:pPr>
        <w:pStyle w:val="Body1"/>
        <w:jc w:val="both"/>
        <w:rPr>
          <w:rFonts w:asciiTheme="minorHAnsi" w:hAnsiTheme="minorHAnsi"/>
          <w:sz w:val="22"/>
          <w:szCs w:val="22"/>
        </w:rPr>
      </w:pPr>
      <w:r w:rsidRPr="003D2A14">
        <w:rPr>
          <w:rFonts w:asciiTheme="minorHAnsi" w:hAnsiTheme="minorHAnsi"/>
          <w:sz w:val="22"/>
          <w:szCs w:val="22"/>
        </w:rPr>
        <w:t>The following is a list of commercial trials for which I have been</w:t>
      </w:r>
      <w:r w:rsidR="003577A6">
        <w:rPr>
          <w:rFonts w:asciiTheme="minorHAnsi" w:hAnsiTheme="minorHAnsi"/>
          <w:sz w:val="22"/>
          <w:szCs w:val="22"/>
        </w:rPr>
        <w:t xml:space="preserve"> </w:t>
      </w:r>
      <w:r w:rsidRPr="003D2A14">
        <w:rPr>
          <w:rFonts w:asciiTheme="minorHAnsi" w:hAnsiTheme="minorHAnsi"/>
          <w:sz w:val="22"/>
          <w:szCs w:val="22"/>
        </w:rPr>
        <w:t>Principal Investigator:</w:t>
      </w:r>
    </w:p>
    <w:p w14:paraId="16A90389" w14:textId="77777777" w:rsidR="007A672C" w:rsidRPr="003D2A14" w:rsidRDefault="007A672C" w:rsidP="00D0307E">
      <w:pPr>
        <w:pStyle w:val="Body1"/>
        <w:jc w:val="both"/>
        <w:rPr>
          <w:rFonts w:asciiTheme="minorHAnsi" w:hAnsiTheme="minorHAnsi"/>
          <w:sz w:val="22"/>
          <w:szCs w:val="22"/>
        </w:rPr>
      </w:pPr>
    </w:p>
    <w:tbl>
      <w:tblPr>
        <w:tblStyle w:val="TableGrid"/>
        <w:tblW w:w="0" w:type="auto"/>
        <w:tblLook w:val="04A0" w:firstRow="1" w:lastRow="0" w:firstColumn="1" w:lastColumn="0" w:noHBand="0" w:noVBand="1"/>
      </w:tblPr>
      <w:tblGrid>
        <w:gridCol w:w="2393"/>
        <w:gridCol w:w="902"/>
        <w:gridCol w:w="1190"/>
        <w:gridCol w:w="921"/>
      </w:tblGrid>
      <w:tr w:rsidR="008B1C8D" w:rsidRPr="003D2A14" w14:paraId="57BE6031" w14:textId="77777777" w:rsidTr="006B4BE9">
        <w:trPr>
          <w:trHeight w:val="300"/>
        </w:trPr>
        <w:tc>
          <w:tcPr>
            <w:tcW w:w="2393" w:type="dxa"/>
            <w:shd w:val="clear" w:color="auto" w:fill="E7E6E6" w:themeFill="background2"/>
            <w:noWrap/>
            <w:vAlign w:val="center"/>
            <w:hideMark/>
          </w:tcPr>
          <w:p w14:paraId="6CF9611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Name</w:t>
            </w:r>
          </w:p>
        </w:tc>
        <w:tc>
          <w:tcPr>
            <w:tcW w:w="902" w:type="dxa"/>
            <w:shd w:val="clear" w:color="auto" w:fill="E7E6E6" w:themeFill="background2"/>
            <w:noWrap/>
            <w:vAlign w:val="center"/>
            <w:hideMark/>
          </w:tcPr>
          <w:p w14:paraId="360E32F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Target</w:t>
            </w:r>
          </w:p>
        </w:tc>
        <w:tc>
          <w:tcPr>
            <w:tcW w:w="1190" w:type="dxa"/>
            <w:shd w:val="clear" w:color="auto" w:fill="E7E6E6" w:themeFill="background2"/>
            <w:noWrap/>
            <w:vAlign w:val="center"/>
            <w:hideMark/>
          </w:tcPr>
          <w:p w14:paraId="59C589B0"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Recruited</w:t>
            </w:r>
          </w:p>
        </w:tc>
        <w:tc>
          <w:tcPr>
            <w:tcW w:w="921" w:type="dxa"/>
            <w:shd w:val="clear" w:color="auto" w:fill="E7E6E6" w:themeFill="background2"/>
            <w:noWrap/>
            <w:vAlign w:val="center"/>
            <w:hideMark/>
          </w:tcPr>
          <w:p w14:paraId="0A4016FB" w14:textId="6329FEB2"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Status</w:t>
            </w:r>
          </w:p>
        </w:tc>
      </w:tr>
      <w:tr w:rsidR="0099312F" w:rsidRPr="003D2A14" w14:paraId="7A95CF63" w14:textId="77777777" w:rsidTr="006B4BE9">
        <w:trPr>
          <w:trHeight w:val="300"/>
        </w:trPr>
        <w:tc>
          <w:tcPr>
            <w:tcW w:w="2393" w:type="dxa"/>
            <w:noWrap/>
            <w:vAlign w:val="center"/>
          </w:tcPr>
          <w:p w14:paraId="1F6E196E" w14:textId="1A236989" w:rsidR="0099312F" w:rsidRPr="003D2A14" w:rsidRDefault="0099312F"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HORIZON</w:t>
            </w:r>
          </w:p>
        </w:tc>
        <w:tc>
          <w:tcPr>
            <w:tcW w:w="902" w:type="dxa"/>
            <w:noWrap/>
            <w:vAlign w:val="center"/>
          </w:tcPr>
          <w:p w14:paraId="5DD24F60" w14:textId="5B947C91" w:rsidR="0099312F" w:rsidRPr="003D2A14" w:rsidRDefault="0099312F"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w:t>
            </w:r>
          </w:p>
        </w:tc>
        <w:tc>
          <w:tcPr>
            <w:tcW w:w="1190" w:type="dxa"/>
            <w:noWrap/>
            <w:vAlign w:val="center"/>
          </w:tcPr>
          <w:p w14:paraId="683BFB7A" w14:textId="649BD2FD" w:rsidR="0099312F" w:rsidRPr="003D2A14" w:rsidRDefault="0099312F"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Recruiting</w:t>
            </w:r>
          </w:p>
        </w:tc>
        <w:tc>
          <w:tcPr>
            <w:tcW w:w="921" w:type="dxa"/>
            <w:noWrap/>
            <w:vAlign w:val="center"/>
          </w:tcPr>
          <w:p w14:paraId="602B5CD9" w14:textId="587FC610" w:rsidR="0099312F" w:rsidRPr="003D2A14" w:rsidRDefault="0099312F"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Open</w:t>
            </w:r>
          </w:p>
        </w:tc>
      </w:tr>
      <w:tr w:rsidR="009C6568" w:rsidRPr="003D2A14" w14:paraId="428EE5FD" w14:textId="77777777" w:rsidTr="006B4BE9">
        <w:trPr>
          <w:trHeight w:val="300"/>
        </w:trPr>
        <w:tc>
          <w:tcPr>
            <w:tcW w:w="2393" w:type="dxa"/>
            <w:noWrap/>
            <w:vAlign w:val="center"/>
          </w:tcPr>
          <w:p w14:paraId="0C2097D8" w14:textId="59E58533" w:rsidR="009C6568" w:rsidRPr="003D2A14" w:rsidRDefault="009C6568"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SELECT (Co PI)</w:t>
            </w:r>
          </w:p>
        </w:tc>
        <w:tc>
          <w:tcPr>
            <w:tcW w:w="902" w:type="dxa"/>
            <w:noWrap/>
            <w:vAlign w:val="center"/>
          </w:tcPr>
          <w:p w14:paraId="596E0239" w14:textId="5C4A9C5E"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35</w:t>
            </w:r>
          </w:p>
        </w:tc>
        <w:tc>
          <w:tcPr>
            <w:tcW w:w="1190" w:type="dxa"/>
            <w:noWrap/>
            <w:vAlign w:val="center"/>
          </w:tcPr>
          <w:p w14:paraId="6C582CDB" w14:textId="547BF83B" w:rsidR="009C6568" w:rsidRPr="003D2A14" w:rsidRDefault="00214603"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35</w:t>
            </w:r>
          </w:p>
        </w:tc>
        <w:tc>
          <w:tcPr>
            <w:tcW w:w="921" w:type="dxa"/>
            <w:noWrap/>
            <w:vAlign w:val="center"/>
          </w:tcPr>
          <w:p w14:paraId="0DBDB9D5" w14:textId="659B91F5"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Open</w:t>
            </w:r>
          </w:p>
        </w:tc>
      </w:tr>
      <w:tr w:rsidR="008B1C8D" w:rsidRPr="003D2A14" w14:paraId="67A60BA4" w14:textId="77777777" w:rsidTr="006B4BE9">
        <w:trPr>
          <w:trHeight w:val="300"/>
        </w:trPr>
        <w:tc>
          <w:tcPr>
            <w:tcW w:w="2393" w:type="dxa"/>
            <w:noWrap/>
            <w:vAlign w:val="center"/>
            <w:hideMark/>
          </w:tcPr>
          <w:p w14:paraId="3D7D1CCE"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Dal-GenE (Dalcor)</w:t>
            </w:r>
          </w:p>
        </w:tc>
        <w:tc>
          <w:tcPr>
            <w:tcW w:w="902" w:type="dxa"/>
            <w:noWrap/>
            <w:vAlign w:val="center"/>
            <w:hideMark/>
          </w:tcPr>
          <w:p w14:paraId="03C6DEF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8</w:t>
            </w:r>
          </w:p>
        </w:tc>
        <w:tc>
          <w:tcPr>
            <w:tcW w:w="1190" w:type="dxa"/>
            <w:noWrap/>
            <w:vAlign w:val="center"/>
            <w:hideMark/>
          </w:tcPr>
          <w:p w14:paraId="7F651C58" w14:textId="77777777" w:rsidR="008B1C8D" w:rsidRPr="003D2A14" w:rsidRDefault="002B1EE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6</w:t>
            </w:r>
          </w:p>
        </w:tc>
        <w:tc>
          <w:tcPr>
            <w:tcW w:w="921" w:type="dxa"/>
            <w:noWrap/>
            <w:vAlign w:val="center"/>
            <w:hideMark/>
          </w:tcPr>
          <w:p w14:paraId="64FD6203" w14:textId="5E1B9DB9" w:rsidR="008B1C8D" w:rsidRPr="003D2A14" w:rsidRDefault="007E436C"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r w:rsidR="008B1C8D" w:rsidRPr="003D2A14">
              <w:rPr>
                <w:rFonts w:asciiTheme="minorHAnsi" w:hAnsiTheme="minorHAnsi"/>
                <w:color w:val="000000"/>
                <w:sz w:val="22"/>
                <w:szCs w:val="22"/>
                <w:lang w:val="en-GB" w:eastAsia="en-GB"/>
              </w:rPr>
              <w:t xml:space="preserve"> </w:t>
            </w:r>
          </w:p>
        </w:tc>
      </w:tr>
      <w:tr w:rsidR="009C6568" w:rsidRPr="003D2A14" w14:paraId="26CA1D02" w14:textId="77777777" w:rsidTr="006B4BE9">
        <w:trPr>
          <w:trHeight w:val="300"/>
        </w:trPr>
        <w:tc>
          <w:tcPr>
            <w:tcW w:w="2393" w:type="dxa"/>
            <w:noWrap/>
            <w:vAlign w:val="center"/>
          </w:tcPr>
          <w:p w14:paraId="16AA3325" w14:textId="48357DD4" w:rsidR="009C6568" w:rsidRPr="003D2A14" w:rsidRDefault="009C6568"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HERITAGE (Prevalence)</w:t>
            </w:r>
          </w:p>
        </w:tc>
        <w:tc>
          <w:tcPr>
            <w:tcW w:w="902" w:type="dxa"/>
            <w:noWrap/>
            <w:vAlign w:val="center"/>
          </w:tcPr>
          <w:p w14:paraId="1A78DC06" w14:textId="599F9112"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50</w:t>
            </w:r>
          </w:p>
        </w:tc>
        <w:tc>
          <w:tcPr>
            <w:tcW w:w="1190" w:type="dxa"/>
            <w:noWrap/>
            <w:vAlign w:val="center"/>
          </w:tcPr>
          <w:p w14:paraId="299D93E5" w14:textId="1C3D94A0"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50</w:t>
            </w:r>
          </w:p>
        </w:tc>
        <w:tc>
          <w:tcPr>
            <w:tcW w:w="921" w:type="dxa"/>
            <w:noWrap/>
            <w:vAlign w:val="center"/>
          </w:tcPr>
          <w:p w14:paraId="1D3F7722" w14:textId="3504EB2C"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9C6568" w:rsidRPr="003D2A14" w14:paraId="365B0349" w14:textId="77777777" w:rsidTr="006B4BE9">
        <w:trPr>
          <w:trHeight w:val="300"/>
        </w:trPr>
        <w:tc>
          <w:tcPr>
            <w:tcW w:w="2393" w:type="dxa"/>
            <w:noWrap/>
            <w:vAlign w:val="center"/>
          </w:tcPr>
          <w:p w14:paraId="7FC444CB" w14:textId="2D9DDF46" w:rsidR="009C6568" w:rsidRPr="003D2A14" w:rsidRDefault="009C6568"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TIGRIS</w:t>
            </w:r>
          </w:p>
        </w:tc>
        <w:tc>
          <w:tcPr>
            <w:tcW w:w="902" w:type="dxa"/>
            <w:noWrap/>
            <w:vAlign w:val="center"/>
          </w:tcPr>
          <w:p w14:paraId="2790165C" w14:textId="69475860"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20</w:t>
            </w:r>
          </w:p>
        </w:tc>
        <w:tc>
          <w:tcPr>
            <w:tcW w:w="1190" w:type="dxa"/>
            <w:noWrap/>
            <w:vAlign w:val="center"/>
          </w:tcPr>
          <w:p w14:paraId="5DB68F94" w14:textId="0182E203"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30</w:t>
            </w:r>
          </w:p>
        </w:tc>
        <w:tc>
          <w:tcPr>
            <w:tcW w:w="921" w:type="dxa"/>
            <w:noWrap/>
            <w:vAlign w:val="center"/>
          </w:tcPr>
          <w:p w14:paraId="3FAEF788" w14:textId="1617D53D" w:rsidR="009C6568"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1F099780" w14:textId="77777777" w:rsidTr="006B4BE9">
        <w:trPr>
          <w:trHeight w:val="300"/>
        </w:trPr>
        <w:tc>
          <w:tcPr>
            <w:tcW w:w="2393" w:type="dxa"/>
            <w:noWrap/>
            <w:vAlign w:val="center"/>
            <w:hideMark/>
          </w:tcPr>
          <w:p w14:paraId="68198AC3"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NOAH/AFNET</w:t>
            </w:r>
          </w:p>
        </w:tc>
        <w:tc>
          <w:tcPr>
            <w:tcW w:w="902" w:type="dxa"/>
            <w:noWrap/>
            <w:vAlign w:val="center"/>
            <w:hideMark/>
          </w:tcPr>
          <w:p w14:paraId="36ED422B" w14:textId="0C433366"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8</w:t>
            </w:r>
          </w:p>
        </w:tc>
        <w:tc>
          <w:tcPr>
            <w:tcW w:w="1190" w:type="dxa"/>
            <w:noWrap/>
            <w:vAlign w:val="center"/>
            <w:hideMark/>
          </w:tcPr>
          <w:p w14:paraId="4710319B" w14:textId="669F2442"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w:t>
            </w:r>
          </w:p>
        </w:tc>
        <w:tc>
          <w:tcPr>
            <w:tcW w:w="921" w:type="dxa"/>
            <w:noWrap/>
            <w:vAlign w:val="center"/>
            <w:hideMark/>
          </w:tcPr>
          <w:p w14:paraId="534BD3CF" w14:textId="554956DE" w:rsidR="008B1C8D" w:rsidRPr="003D2A14" w:rsidRDefault="003D4DC6" w:rsidP="00D0307E">
            <w:pPr>
              <w:jc w:val="both"/>
              <w:rPr>
                <w:rFonts w:asciiTheme="minorHAnsi" w:hAnsiTheme="minorHAnsi"/>
                <w:color w:val="000000"/>
                <w:sz w:val="22"/>
                <w:szCs w:val="22"/>
                <w:lang w:val="en-GB" w:eastAsia="en-GB"/>
              </w:rPr>
            </w:pPr>
            <w:r>
              <w:rPr>
                <w:rFonts w:asciiTheme="minorHAnsi" w:hAnsiTheme="minorHAnsi"/>
                <w:color w:val="000000"/>
                <w:sz w:val="22"/>
                <w:szCs w:val="22"/>
                <w:lang w:val="en-GB" w:eastAsia="en-GB"/>
              </w:rPr>
              <w:t>Closed</w:t>
            </w:r>
          </w:p>
        </w:tc>
      </w:tr>
      <w:tr w:rsidR="008B1C8D" w:rsidRPr="003D2A14" w14:paraId="217B4977" w14:textId="77777777" w:rsidTr="006B4BE9">
        <w:trPr>
          <w:trHeight w:val="300"/>
        </w:trPr>
        <w:tc>
          <w:tcPr>
            <w:tcW w:w="2393" w:type="dxa"/>
            <w:noWrap/>
            <w:vAlign w:val="center"/>
            <w:hideMark/>
          </w:tcPr>
          <w:p w14:paraId="4E05C12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ETTAA</w:t>
            </w:r>
          </w:p>
        </w:tc>
        <w:tc>
          <w:tcPr>
            <w:tcW w:w="902" w:type="dxa"/>
            <w:noWrap/>
            <w:vAlign w:val="center"/>
            <w:hideMark/>
          </w:tcPr>
          <w:p w14:paraId="4DD08D40" w14:textId="21B84457"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6</w:t>
            </w:r>
          </w:p>
        </w:tc>
        <w:tc>
          <w:tcPr>
            <w:tcW w:w="1190" w:type="dxa"/>
            <w:noWrap/>
            <w:vAlign w:val="center"/>
            <w:hideMark/>
          </w:tcPr>
          <w:p w14:paraId="54C7A90A" w14:textId="56A75189"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27</w:t>
            </w:r>
          </w:p>
        </w:tc>
        <w:tc>
          <w:tcPr>
            <w:tcW w:w="921" w:type="dxa"/>
            <w:noWrap/>
            <w:vAlign w:val="center"/>
            <w:hideMark/>
          </w:tcPr>
          <w:p w14:paraId="0AACC7D7" w14:textId="3C967B17"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B72C573" w14:textId="77777777" w:rsidTr="006B4BE9">
        <w:trPr>
          <w:trHeight w:val="300"/>
        </w:trPr>
        <w:tc>
          <w:tcPr>
            <w:tcW w:w="2393" w:type="dxa"/>
            <w:noWrap/>
            <w:vAlign w:val="center"/>
            <w:hideMark/>
          </w:tcPr>
          <w:p w14:paraId="11BE2337" w14:textId="24CED51E"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P</w:t>
            </w:r>
            <w:r w:rsidR="007D529B" w:rsidRPr="003D2A14">
              <w:rPr>
                <w:rFonts w:asciiTheme="minorHAnsi" w:hAnsiTheme="minorHAnsi"/>
                <w:color w:val="000000"/>
                <w:sz w:val="22"/>
                <w:szCs w:val="22"/>
                <w:lang w:val="en-GB" w:eastAsia="en-GB"/>
              </w:rPr>
              <w:t>OST</w:t>
            </w:r>
            <w:r w:rsidRPr="003D2A14">
              <w:rPr>
                <w:rFonts w:asciiTheme="minorHAnsi" w:hAnsiTheme="minorHAnsi"/>
                <w:color w:val="000000"/>
                <w:sz w:val="22"/>
                <w:szCs w:val="22"/>
                <w:lang w:val="en-GB" w:eastAsia="en-GB"/>
              </w:rPr>
              <w:t xml:space="preserve"> 4</w:t>
            </w:r>
          </w:p>
        </w:tc>
        <w:tc>
          <w:tcPr>
            <w:tcW w:w="902" w:type="dxa"/>
            <w:noWrap/>
            <w:vAlign w:val="center"/>
            <w:hideMark/>
          </w:tcPr>
          <w:p w14:paraId="4659A54F" w14:textId="77777777" w:rsidR="008B1C8D" w:rsidRPr="003D2A14" w:rsidRDefault="002B1EE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w:t>
            </w:r>
          </w:p>
        </w:tc>
        <w:tc>
          <w:tcPr>
            <w:tcW w:w="1190" w:type="dxa"/>
            <w:noWrap/>
            <w:vAlign w:val="center"/>
            <w:hideMark/>
          </w:tcPr>
          <w:p w14:paraId="7827A79B"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w:t>
            </w:r>
          </w:p>
        </w:tc>
        <w:tc>
          <w:tcPr>
            <w:tcW w:w="921" w:type="dxa"/>
            <w:noWrap/>
            <w:vAlign w:val="center"/>
            <w:hideMark/>
          </w:tcPr>
          <w:p w14:paraId="2455D255" w14:textId="16BFAA00"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5765FD7A" w14:textId="77777777" w:rsidTr="006B4BE9">
        <w:trPr>
          <w:trHeight w:val="300"/>
        </w:trPr>
        <w:tc>
          <w:tcPr>
            <w:tcW w:w="2393" w:type="dxa"/>
            <w:noWrap/>
            <w:vAlign w:val="center"/>
            <w:hideMark/>
          </w:tcPr>
          <w:p w14:paraId="4D0D7397"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ARIADNE</w:t>
            </w:r>
          </w:p>
        </w:tc>
        <w:tc>
          <w:tcPr>
            <w:tcW w:w="902" w:type="dxa"/>
            <w:noWrap/>
            <w:vAlign w:val="center"/>
            <w:hideMark/>
          </w:tcPr>
          <w:p w14:paraId="18184525"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20</w:t>
            </w:r>
          </w:p>
        </w:tc>
        <w:tc>
          <w:tcPr>
            <w:tcW w:w="1190" w:type="dxa"/>
            <w:noWrap/>
            <w:vAlign w:val="center"/>
            <w:hideMark/>
          </w:tcPr>
          <w:p w14:paraId="76215562" w14:textId="51E0962C"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28</w:t>
            </w:r>
          </w:p>
        </w:tc>
        <w:tc>
          <w:tcPr>
            <w:tcW w:w="921" w:type="dxa"/>
            <w:noWrap/>
            <w:vAlign w:val="center"/>
            <w:hideMark/>
          </w:tcPr>
          <w:p w14:paraId="77D59299" w14:textId="6989E3D9"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7DE17E1F" w14:textId="77777777" w:rsidTr="006B4BE9">
        <w:trPr>
          <w:trHeight w:val="300"/>
        </w:trPr>
        <w:tc>
          <w:tcPr>
            <w:tcW w:w="2393" w:type="dxa"/>
            <w:noWrap/>
            <w:vAlign w:val="center"/>
            <w:hideMark/>
          </w:tcPr>
          <w:p w14:paraId="7EBA21E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GALACTIC</w:t>
            </w:r>
          </w:p>
        </w:tc>
        <w:tc>
          <w:tcPr>
            <w:tcW w:w="902" w:type="dxa"/>
            <w:noWrap/>
            <w:vAlign w:val="center"/>
            <w:hideMark/>
          </w:tcPr>
          <w:p w14:paraId="45B4CE40"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w:t>
            </w:r>
          </w:p>
        </w:tc>
        <w:tc>
          <w:tcPr>
            <w:tcW w:w="1190" w:type="dxa"/>
            <w:noWrap/>
            <w:vAlign w:val="center"/>
            <w:hideMark/>
          </w:tcPr>
          <w:p w14:paraId="445953FA"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0</w:t>
            </w:r>
          </w:p>
        </w:tc>
        <w:tc>
          <w:tcPr>
            <w:tcW w:w="921" w:type="dxa"/>
            <w:noWrap/>
            <w:vAlign w:val="center"/>
            <w:hideMark/>
          </w:tcPr>
          <w:p w14:paraId="31F778C9" w14:textId="2F172275" w:rsidR="008B1C8D" w:rsidRPr="003D2A14" w:rsidRDefault="00350E9A"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2B3B4A12" w14:textId="77777777" w:rsidTr="006B4BE9">
        <w:trPr>
          <w:trHeight w:val="300"/>
        </w:trPr>
        <w:tc>
          <w:tcPr>
            <w:tcW w:w="2393" w:type="dxa"/>
            <w:noWrap/>
            <w:vAlign w:val="center"/>
            <w:hideMark/>
          </w:tcPr>
          <w:p w14:paraId="4EB079ED"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ASSESS</w:t>
            </w:r>
          </w:p>
        </w:tc>
        <w:tc>
          <w:tcPr>
            <w:tcW w:w="902" w:type="dxa"/>
            <w:noWrap/>
            <w:vAlign w:val="center"/>
            <w:hideMark/>
          </w:tcPr>
          <w:p w14:paraId="63424CF1"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30</w:t>
            </w:r>
          </w:p>
        </w:tc>
        <w:tc>
          <w:tcPr>
            <w:tcW w:w="1190" w:type="dxa"/>
            <w:noWrap/>
            <w:vAlign w:val="center"/>
            <w:hideMark/>
          </w:tcPr>
          <w:p w14:paraId="018E9D3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33</w:t>
            </w:r>
          </w:p>
        </w:tc>
        <w:tc>
          <w:tcPr>
            <w:tcW w:w="921" w:type="dxa"/>
            <w:noWrap/>
            <w:vAlign w:val="center"/>
            <w:hideMark/>
          </w:tcPr>
          <w:p w14:paraId="5731C40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F4454FF" w14:textId="77777777" w:rsidTr="006B4BE9">
        <w:trPr>
          <w:trHeight w:val="300"/>
        </w:trPr>
        <w:tc>
          <w:tcPr>
            <w:tcW w:w="2393" w:type="dxa"/>
            <w:noWrap/>
            <w:vAlign w:val="center"/>
            <w:hideMark/>
          </w:tcPr>
          <w:p w14:paraId="1C955295"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PARADIGM Open Label</w:t>
            </w:r>
          </w:p>
        </w:tc>
        <w:tc>
          <w:tcPr>
            <w:tcW w:w="902" w:type="dxa"/>
            <w:noWrap/>
            <w:vAlign w:val="center"/>
            <w:hideMark/>
          </w:tcPr>
          <w:p w14:paraId="278DE0E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w:t>
            </w:r>
          </w:p>
        </w:tc>
        <w:tc>
          <w:tcPr>
            <w:tcW w:w="1190" w:type="dxa"/>
            <w:noWrap/>
            <w:vAlign w:val="center"/>
            <w:hideMark/>
          </w:tcPr>
          <w:p w14:paraId="08F95E9A"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w:t>
            </w:r>
          </w:p>
        </w:tc>
        <w:tc>
          <w:tcPr>
            <w:tcW w:w="921" w:type="dxa"/>
            <w:noWrap/>
            <w:vAlign w:val="center"/>
            <w:hideMark/>
          </w:tcPr>
          <w:p w14:paraId="61AEF04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5007DAA" w14:textId="77777777" w:rsidTr="006B4BE9">
        <w:trPr>
          <w:trHeight w:val="300"/>
        </w:trPr>
        <w:tc>
          <w:tcPr>
            <w:tcW w:w="2393" w:type="dxa"/>
            <w:noWrap/>
            <w:vAlign w:val="center"/>
            <w:hideMark/>
          </w:tcPr>
          <w:p w14:paraId="4B7D6A8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PARADIGM</w:t>
            </w:r>
          </w:p>
        </w:tc>
        <w:tc>
          <w:tcPr>
            <w:tcW w:w="902" w:type="dxa"/>
            <w:noWrap/>
            <w:vAlign w:val="center"/>
            <w:hideMark/>
          </w:tcPr>
          <w:p w14:paraId="256C266B"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6</w:t>
            </w:r>
          </w:p>
        </w:tc>
        <w:tc>
          <w:tcPr>
            <w:tcW w:w="1190" w:type="dxa"/>
            <w:noWrap/>
            <w:vAlign w:val="center"/>
            <w:hideMark/>
          </w:tcPr>
          <w:p w14:paraId="410A8FE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11</w:t>
            </w:r>
          </w:p>
        </w:tc>
        <w:tc>
          <w:tcPr>
            <w:tcW w:w="921" w:type="dxa"/>
            <w:noWrap/>
            <w:vAlign w:val="center"/>
            <w:hideMark/>
          </w:tcPr>
          <w:p w14:paraId="4D3F006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7ECD63E7" w14:textId="77777777" w:rsidTr="006B4BE9">
        <w:trPr>
          <w:trHeight w:val="300"/>
        </w:trPr>
        <w:tc>
          <w:tcPr>
            <w:tcW w:w="2393" w:type="dxa"/>
            <w:noWrap/>
            <w:vAlign w:val="center"/>
            <w:hideMark/>
          </w:tcPr>
          <w:p w14:paraId="7EE1A657"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PARAGON</w:t>
            </w:r>
          </w:p>
        </w:tc>
        <w:tc>
          <w:tcPr>
            <w:tcW w:w="902" w:type="dxa"/>
            <w:noWrap/>
            <w:vAlign w:val="center"/>
            <w:hideMark/>
          </w:tcPr>
          <w:p w14:paraId="31B751AA"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6</w:t>
            </w:r>
          </w:p>
        </w:tc>
        <w:tc>
          <w:tcPr>
            <w:tcW w:w="1190" w:type="dxa"/>
            <w:noWrap/>
            <w:vAlign w:val="center"/>
            <w:hideMark/>
          </w:tcPr>
          <w:p w14:paraId="60C4BC8D"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5</w:t>
            </w:r>
          </w:p>
        </w:tc>
        <w:tc>
          <w:tcPr>
            <w:tcW w:w="921" w:type="dxa"/>
            <w:noWrap/>
            <w:vAlign w:val="center"/>
            <w:hideMark/>
          </w:tcPr>
          <w:p w14:paraId="7682463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3A1DEAF" w14:textId="77777777" w:rsidTr="006B4BE9">
        <w:trPr>
          <w:trHeight w:val="300"/>
        </w:trPr>
        <w:tc>
          <w:tcPr>
            <w:tcW w:w="2393" w:type="dxa"/>
            <w:noWrap/>
            <w:vAlign w:val="center"/>
            <w:hideMark/>
          </w:tcPr>
          <w:p w14:paraId="287E9BB7"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CANTOS Ext</w:t>
            </w:r>
          </w:p>
        </w:tc>
        <w:tc>
          <w:tcPr>
            <w:tcW w:w="902" w:type="dxa"/>
            <w:noWrap/>
            <w:vAlign w:val="center"/>
            <w:hideMark/>
          </w:tcPr>
          <w:p w14:paraId="1C288CA1"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8</w:t>
            </w:r>
          </w:p>
        </w:tc>
        <w:tc>
          <w:tcPr>
            <w:tcW w:w="1190" w:type="dxa"/>
            <w:noWrap/>
            <w:vAlign w:val="center"/>
            <w:hideMark/>
          </w:tcPr>
          <w:p w14:paraId="5AA7CB7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6</w:t>
            </w:r>
          </w:p>
        </w:tc>
        <w:tc>
          <w:tcPr>
            <w:tcW w:w="921" w:type="dxa"/>
            <w:noWrap/>
            <w:vAlign w:val="center"/>
            <w:hideMark/>
          </w:tcPr>
          <w:p w14:paraId="723558F0"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B84903B" w14:textId="77777777" w:rsidTr="006B4BE9">
        <w:trPr>
          <w:trHeight w:val="300"/>
        </w:trPr>
        <w:tc>
          <w:tcPr>
            <w:tcW w:w="2393" w:type="dxa"/>
            <w:noWrap/>
            <w:vAlign w:val="center"/>
            <w:hideMark/>
          </w:tcPr>
          <w:p w14:paraId="73E89DD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CANTOS</w:t>
            </w:r>
          </w:p>
        </w:tc>
        <w:tc>
          <w:tcPr>
            <w:tcW w:w="902" w:type="dxa"/>
            <w:noWrap/>
            <w:vAlign w:val="center"/>
            <w:hideMark/>
          </w:tcPr>
          <w:p w14:paraId="3DFC18C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8</w:t>
            </w:r>
          </w:p>
        </w:tc>
        <w:tc>
          <w:tcPr>
            <w:tcW w:w="1190" w:type="dxa"/>
            <w:noWrap/>
            <w:vAlign w:val="center"/>
            <w:hideMark/>
          </w:tcPr>
          <w:p w14:paraId="0B4F2B7D"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16</w:t>
            </w:r>
          </w:p>
        </w:tc>
        <w:tc>
          <w:tcPr>
            <w:tcW w:w="921" w:type="dxa"/>
            <w:noWrap/>
            <w:vAlign w:val="center"/>
            <w:hideMark/>
          </w:tcPr>
          <w:p w14:paraId="77441FCA"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26B2EFA5" w14:textId="77777777" w:rsidTr="006B4BE9">
        <w:trPr>
          <w:trHeight w:val="300"/>
        </w:trPr>
        <w:tc>
          <w:tcPr>
            <w:tcW w:w="2393" w:type="dxa"/>
            <w:noWrap/>
            <w:vAlign w:val="center"/>
            <w:hideMark/>
          </w:tcPr>
          <w:p w14:paraId="779DE70B" w14:textId="6517F428"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GLORIA</w:t>
            </w:r>
            <w:r w:rsidR="009C6568" w:rsidRPr="003D2A14">
              <w:rPr>
                <w:rFonts w:asciiTheme="minorHAnsi" w:hAnsiTheme="minorHAnsi"/>
                <w:color w:val="000000"/>
                <w:sz w:val="22"/>
                <w:szCs w:val="22"/>
                <w:lang w:val="en-GB" w:eastAsia="en-GB"/>
              </w:rPr>
              <w:t>-AF</w:t>
            </w:r>
          </w:p>
        </w:tc>
        <w:tc>
          <w:tcPr>
            <w:tcW w:w="902" w:type="dxa"/>
            <w:noWrap/>
            <w:vAlign w:val="center"/>
            <w:hideMark/>
          </w:tcPr>
          <w:p w14:paraId="7FB5995D"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30</w:t>
            </w:r>
          </w:p>
        </w:tc>
        <w:tc>
          <w:tcPr>
            <w:tcW w:w="1190" w:type="dxa"/>
            <w:noWrap/>
            <w:vAlign w:val="center"/>
            <w:hideMark/>
          </w:tcPr>
          <w:p w14:paraId="74C9751A"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34</w:t>
            </w:r>
          </w:p>
        </w:tc>
        <w:tc>
          <w:tcPr>
            <w:tcW w:w="921" w:type="dxa"/>
            <w:noWrap/>
            <w:vAlign w:val="center"/>
            <w:hideMark/>
          </w:tcPr>
          <w:p w14:paraId="6F9E4B12"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4322CFE4" w14:textId="77777777" w:rsidTr="006B4BE9">
        <w:trPr>
          <w:trHeight w:val="300"/>
        </w:trPr>
        <w:tc>
          <w:tcPr>
            <w:tcW w:w="2393" w:type="dxa"/>
            <w:noWrap/>
            <w:vAlign w:val="center"/>
            <w:hideMark/>
          </w:tcPr>
          <w:p w14:paraId="39A05B6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MATRIX</w:t>
            </w:r>
          </w:p>
        </w:tc>
        <w:tc>
          <w:tcPr>
            <w:tcW w:w="902" w:type="dxa"/>
            <w:noWrap/>
            <w:vAlign w:val="center"/>
            <w:hideMark/>
          </w:tcPr>
          <w:p w14:paraId="57DEEBF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12</w:t>
            </w:r>
          </w:p>
        </w:tc>
        <w:tc>
          <w:tcPr>
            <w:tcW w:w="1190" w:type="dxa"/>
            <w:noWrap/>
            <w:vAlign w:val="center"/>
            <w:hideMark/>
          </w:tcPr>
          <w:p w14:paraId="1E100887"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17</w:t>
            </w:r>
          </w:p>
        </w:tc>
        <w:tc>
          <w:tcPr>
            <w:tcW w:w="921" w:type="dxa"/>
            <w:noWrap/>
            <w:vAlign w:val="center"/>
            <w:hideMark/>
          </w:tcPr>
          <w:p w14:paraId="6823DEA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4C8DDC25" w14:textId="77777777" w:rsidTr="006B4BE9">
        <w:trPr>
          <w:trHeight w:val="300"/>
        </w:trPr>
        <w:tc>
          <w:tcPr>
            <w:tcW w:w="2393" w:type="dxa"/>
            <w:noWrap/>
            <w:vAlign w:val="center"/>
            <w:hideMark/>
          </w:tcPr>
          <w:p w14:paraId="298E4262"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AEGEAN</w:t>
            </w:r>
          </w:p>
        </w:tc>
        <w:tc>
          <w:tcPr>
            <w:tcW w:w="902" w:type="dxa"/>
            <w:noWrap/>
            <w:vAlign w:val="center"/>
            <w:hideMark/>
          </w:tcPr>
          <w:p w14:paraId="51957A4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3</w:t>
            </w:r>
          </w:p>
        </w:tc>
        <w:tc>
          <w:tcPr>
            <w:tcW w:w="1190" w:type="dxa"/>
            <w:noWrap/>
            <w:vAlign w:val="center"/>
            <w:hideMark/>
          </w:tcPr>
          <w:p w14:paraId="6E81A77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w:t>
            </w:r>
          </w:p>
        </w:tc>
        <w:tc>
          <w:tcPr>
            <w:tcW w:w="921" w:type="dxa"/>
            <w:noWrap/>
            <w:vAlign w:val="center"/>
            <w:hideMark/>
          </w:tcPr>
          <w:p w14:paraId="7F03B6E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54913136" w14:textId="77777777" w:rsidTr="006B4BE9">
        <w:trPr>
          <w:trHeight w:val="300"/>
        </w:trPr>
        <w:tc>
          <w:tcPr>
            <w:tcW w:w="2393" w:type="dxa"/>
            <w:noWrap/>
            <w:vAlign w:val="center"/>
            <w:hideMark/>
          </w:tcPr>
          <w:p w14:paraId="794351E0"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EMMACE 3</w:t>
            </w:r>
          </w:p>
        </w:tc>
        <w:tc>
          <w:tcPr>
            <w:tcW w:w="902" w:type="dxa"/>
            <w:noWrap/>
            <w:vAlign w:val="center"/>
            <w:hideMark/>
          </w:tcPr>
          <w:p w14:paraId="26A907CC"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10</w:t>
            </w:r>
          </w:p>
        </w:tc>
        <w:tc>
          <w:tcPr>
            <w:tcW w:w="1190" w:type="dxa"/>
            <w:noWrap/>
            <w:vAlign w:val="center"/>
            <w:hideMark/>
          </w:tcPr>
          <w:p w14:paraId="3D9CD5AE"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20</w:t>
            </w:r>
          </w:p>
        </w:tc>
        <w:tc>
          <w:tcPr>
            <w:tcW w:w="921" w:type="dxa"/>
            <w:noWrap/>
            <w:vAlign w:val="center"/>
            <w:hideMark/>
          </w:tcPr>
          <w:p w14:paraId="44BE535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0D55827C" w14:textId="77777777" w:rsidTr="006B4BE9">
        <w:trPr>
          <w:trHeight w:val="300"/>
        </w:trPr>
        <w:tc>
          <w:tcPr>
            <w:tcW w:w="2393" w:type="dxa"/>
            <w:noWrap/>
            <w:vAlign w:val="center"/>
            <w:hideMark/>
          </w:tcPr>
          <w:p w14:paraId="6119CC51"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EMMACE 4</w:t>
            </w:r>
          </w:p>
        </w:tc>
        <w:tc>
          <w:tcPr>
            <w:tcW w:w="902" w:type="dxa"/>
            <w:noWrap/>
            <w:vAlign w:val="center"/>
            <w:hideMark/>
          </w:tcPr>
          <w:p w14:paraId="35C02840"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20</w:t>
            </w:r>
          </w:p>
        </w:tc>
        <w:tc>
          <w:tcPr>
            <w:tcW w:w="1190" w:type="dxa"/>
            <w:noWrap/>
            <w:vAlign w:val="center"/>
            <w:hideMark/>
          </w:tcPr>
          <w:p w14:paraId="27D4FD83"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20</w:t>
            </w:r>
          </w:p>
        </w:tc>
        <w:tc>
          <w:tcPr>
            <w:tcW w:w="921" w:type="dxa"/>
            <w:noWrap/>
            <w:vAlign w:val="center"/>
            <w:hideMark/>
          </w:tcPr>
          <w:p w14:paraId="310E516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r w:rsidR="008B1C8D" w:rsidRPr="003D2A14" w14:paraId="5E638FC1" w14:textId="77777777" w:rsidTr="006B4BE9">
        <w:trPr>
          <w:trHeight w:val="300"/>
        </w:trPr>
        <w:tc>
          <w:tcPr>
            <w:tcW w:w="2393" w:type="dxa"/>
            <w:noWrap/>
            <w:vAlign w:val="center"/>
            <w:hideMark/>
          </w:tcPr>
          <w:p w14:paraId="247B8D04"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UKAGS</w:t>
            </w:r>
          </w:p>
        </w:tc>
        <w:tc>
          <w:tcPr>
            <w:tcW w:w="902" w:type="dxa"/>
            <w:noWrap/>
            <w:vAlign w:val="center"/>
            <w:hideMark/>
          </w:tcPr>
          <w:p w14:paraId="32DD8E3F"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800</w:t>
            </w:r>
          </w:p>
        </w:tc>
        <w:tc>
          <w:tcPr>
            <w:tcW w:w="1190" w:type="dxa"/>
            <w:noWrap/>
            <w:vAlign w:val="center"/>
            <w:hideMark/>
          </w:tcPr>
          <w:p w14:paraId="78A6DEC6"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1275</w:t>
            </w:r>
          </w:p>
        </w:tc>
        <w:tc>
          <w:tcPr>
            <w:tcW w:w="921" w:type="dxa"/>
            <w:noWrap/>
            <w:vAlign w:val="center"/>
            <w:hideMark/>
          </w:tcPr>
          <w:p w14:paraId="34BD549B" w14:textId="77777777" w:rsidR="008B1C8D" w:rsidRPr="003D2A14" w:rsidRDefault="008B1C8D" w:rsidP="00D0307E">
            <w:pPr>
              <w:jc w:val="both"/>
              <w:rPr>
                <w:rFonts w:asciiTheme="minorHAnsi" w:hAnsiTheme="minorHAnsi"/>
                <w:color w:val="000000"/>
                <w:sz w:val="22"/>
                <w:szCs w:val="22"/>
                <w:lang w:val="en-GB" w:eastAsia="en-GB"/>
              </w:rPr>
            </w:pPr>
            <w:r w:rsidRPr="003D2A14">
              <w:rPr>
                <w:rFonts w:asciiTheme="minorHAnsi" w:hAnsiTheme="minorHAnsi"/>
                <w:color w:val="000000"/>
                <w:sz w:val="22"/>
                <w:szCs w:val="22"/>
                <w:lang w:val="en-GB" w:eastAsia="en-GB"/>
              </w:rPr>
              <w:t>Closed</w:t>
            </w:r>
          </w:p>
        </w:tc>
      </w:tr>
    </w:tbl>
    <w:p w14:paraId="7CE6BCF4"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br w:type="page"/>
      </w:r>
    </w:p>
    <w:p w14:paraId="3AEBCDA2" w14:textId="77777777" w:rsidR="000A5799" w:rsidRPr="003D2A14" w:rsidRDefault="000A5799" w:rsidP="00D0307E">
      <w:pPr>
        <w:pStyle w:val="Heading4"/>
        <w:jc w:val="both"/>
        <w:rPr>
          <w:lang w:val="en-GB"/>
        </w:rPr>
      </w:pPr>
      <w:r w:rsidRPr="003D2A14">
        <w:rPr>
          <w:lang w:val="en-GB"/>
        </w:rPr>
        <w:lastRenderedPageBreak/>
        <w:t>Clinical Research Fellow Post (PhD)</w:t>
      </w:r>
    </w:p>
    <w:p w14:paraId="033C9666" w14:textId="77777777" w:rsidR="000A5799" w:rsidRPr="003D2A14" w:rsidRDefault="000A5799" w:rsidP="00D0307E">
      <w:pPr>
        <w:pStyle w:val="Body1"/>
        <w:spacing w:line="360" w:lineRule="auto"/>
        <w:jc w:val="both"/>
        <w:rPr>
          <w:rFonts w:asciiTheme="minorHAnsi" w:hAnsiTheme="minorHAnsi"/>
          <w:sz w:val="22"/>
          <w:szCs w:val="22"/>
        </w:rPr>
      </w:pPr>
    </w:p>
    <w:p w14:paraId="466272AA" w14:textId="77777777" w:rsidR="000A5799" w:rsidRPr="003D2A14" w:rsidRDefault="000A5799" w:rsidP="00D0307E">
      <w:pPr>
        <w:pStyle w:val="Body1"/>
        <w:spacing w:line="360" w:lineRule="auto"/>
        <w:jc w:val="both"/>
        <w:rPr>
          <w:rFonts w:asciiTheme="minorHAnsi" w:hAnsiTheme="minorHAnsi"/>
          <w:sz w:val="22"/>
          <w:szCs w:val="22"/>
        </w:rPr>
      </w:pPr>
      <w:r w:rsidRPr="003D2A14">
        <w:rPr>
          <w:rFonts w:asciiTheme="minorHAnsi" w:hAnsiTheme="minorHAnsi"/>
          <w:sz w:val="22"/>
          <w:szCs w:val="22"/>
        </w:rPr>
        <w:t>Supervisors</w:t>
      </w:r>
      <w:r w:rsidRPr="003D2A14">
        <w:rPr>
          <w:rFonts w:asciiTheme="minorHAnsi" w:hAnsiTheme="minorHAnsi"/>
          <w:sz w:val="22"/>
          <w:szCs w:val="22"/>
        </w:rPr>
        <w:tab/>
      </w:r>
      <w:r w:rsidRPr="003D2A14">
        <w:rPr>
          <w:rFonts w:asciiTheme="minorHAnsi" w:hAnsiTheme="minorHAnsi"/>
          <w:sz w:val="22"/>
          <w:szCs w:val="22"/>
        </w:rPr>
        <w:tab/>
        <w:t>Dr Michael Polkey</w:t>
      </w:r>
    </w:p>
    <w:p w14:paraId="49D5B2A9" w14:textId="77777777" w:rsidR="000A5799" w:rsidRPr="003D2A14" w:rsidRDefault="000A5799" w:rsidP="00D0307E">
      <w:pPr>
        <w:pStyle w:val="Body1"/>
        <w:spacing w:line="360" w:lineRule="auto"/>
        <w:jc w:val="both"/>
        <w:rPr>
          <w:rFonts w:asciiTheme="minorHAnsi" w:hAnsiTheme="minorHAnsi"/>
          <w:sz w:val="22"/>
          <w:szCs w:val="22"/>
        </w:rPr>
      </w:pP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t>Professor John Moxham</w:t>
      </w:r>
    </w:p>
    <w:p w14:paraId="2633D224" w14:textId="4B2A23DA" w:rsidR="000A5799" w:rsidRPr="003D2A14" w:rsidRDefault="000A5799" w:rsidP="00D0307E">
      <w:pPr>
        <w:pStyle w:val="Body1"/>
        <w:spacing w:line="360" w:lineRule="auto"/>
        <w:jc w:val="both"/>
        <w:rPr>
          <w:rFonts w:asciiTheme="minorHAnsi" w:hAnsiTheme="minorHAnsi"/>
          <w:sz w:val="22"/>
          <w:szCs w:val="22"/>
        </w:rPr>
      </w:pPr>
      <w:r w:rsidRPr="003D2A14">
        <w:rPr>
          <w:rFonts w:asciiTheme="minorHAnsi" w:hAnsiTheme="minorHAnsi"/>
          <w:sz w:val="22"/>
          <w:szCs w:val="22"/>
        </w:rPr>
        <w:tab/>
      </w:r>
      <w:r w:rsidRPr="003D2A14">
        <w:rPr>
          <w:rFonts w:asciiTheme="minorHAnsi" w:hAnsiTheme="minorHAnsi"/>
          <w:sz w:val="22"/>
          <w:szCs w:val="22"/>
        </w:rPr>
        <w:tab/>
      </w:r>
      <w:r w:rsidRPr="003D2A14">
        <w:rPr>
          <w:rFonts w:asciiTheme="minorHAnsi" w:hAnsiTheme="minorHAnsi"/>
          <w:sz w:val="22"/>
          <w:szCs w:val="22"/>
        </w:rPr>
        <w:tab/>
        <w:t xml:space="preserve">Professor Andrew Coats, Professor </w:t>
      </w:r>
      <w:r w:rsidR="008A1EAC">
        <w:rPr>
          <w:rFonts w:asciiTheme="minorHAnsi" w:hAnsiTheme="minorHAnsi"/>
          <w:sz w:val="22"/>
          <w:szCs w:val="22"/>
        </w:rPr>
        <w:t xml:space="preserve">Philip </w:t>
      </w:r>
      <w:r w:rsidRPr="003D2A14">
        <w:rPr>
          <w:rFonts w:asciiTheme="minorHAnsi" w:hAnsiTheme="minorHAnsi"/>
          <w:sz w:val="22"/>
          <w:szCs w:val="22"/>
        </w:rPr>
        <w:t>Poole-Wilson</w:t>
      </w:r>
    </w:p>
    <w:p w14:paraId="2D117344" w14:textId="0D3E8D05"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Title</w:t>
      </w:r>
      <w:r w:rsidRPr="003D2A14">
        <w:rPr>
          <w:rFonts w:asciiTheme="minorHAnsi" w:hAnsiTheme="minorHAnsi"/>
          <w:sz w:val="22"/>
          <w:szCs w:val="22"/>
        </w:rPr>
        <w:tab/>
      </w:r>
      <w:r w:rsidR="00DC2B8F" w:rsidRPr="003D2A14">
        <w:rPr>
          <w:rFonts w:asciiTheme="minorHAnsi" w:hAnsiTheme="minorHAnsi"/>
          <w:sz w:val="22"/>
          <w:szCs w:val="22"/>
        </w:rPr>
        <w:t>Limitations to Exercise in Congestive Heart Failure: Insights from Peripheral and Transcranial Magnetic Stimulation</w:t>
      </w:r>
      <w:r w:rsidR="00FA16E2" w:rsidRPr="003D2A14">
        <w:rPr>
          <w:rFonts w:asciiTheme="minorHAnsi" w:hAnsiTheme="minorHAnsi"/>
          <w:sz w:val="22"/>
          <w:szCs w:val="22"/>
        </w:rPr>
        <w:t xml:space="preserve"> </w:t>
      </w:r>
      <w:r w:rsidRPr="003D2A14">
        <w:rPr>
          <w:rFonts w:asciiTheme="minorHAnsi" w:hAnsiTheme="minorHAnsi"/>
          <w:sz w:val="22"/>
          <w:szCs w:val="22"/>
        </w:rPr>
        <w:t xml:space="preserve"> </w:t>
      </w:r>
    </w:p>
    <w:p w14:paraId="117FB66C" w14:textId="19385913"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Background</w:t>
      </w:r>
      <w:r w:rsidRPr="003D2A14">
        <w:rPr>
          <w:rFonts w:asciiTheme="minorHAnsi" w:hAnsiTheme="minorHAnsi"/>
          <w:sz w:val="22"/>
          <w:szCs w:val="22"/>
        </w:rPr>
        <w:tab/>
        <w:t>In patients with congestive heart failure (CHF)</w:t>
      </w:r>
      <w:r w:rsidR="003D2A14" w:rsidRPr="003D2A14">
        <w:rPr>
          <w:rFonts w:asciiTheme="minorHAnsi" w:hAnsiTheme="minorHAnsi"/>
          <w:sz w:val="22"/>
          <w:szCs w:val="22"/>
        </w:rPr>
        <w:t>,</w:t>
      </w:r>
      <w:r w:rsidRPr="003D2A14">
        <w:rPr>
          <w:rFonts w:asciiTheme="minorHAnsi" w:hAnsiTheme="minorHAnsi"/>
          <w:sz w:val="22"/>
          <w:szCs w:val="22"/>
        </w:rPr>
        <w:t xml:space="preserve"> there is a mismatch between objective exercise tolerance and measures of ventricular function. The final limits to exercise tolerance and symptoms are centrally driven. </w:t>
      </w:r>
      <w:r w:rsidR="003D2A14" w:rsidRPr="003D2A14">
        <w:rPr>
          <w:rFonts w:asciiTheme="minorHAnsi" w:hAnsiTheme="minorHAnsi"/>
          <w:sz w:val="22"/>
          <w:szCs w:val="22"/>
        </w:rPr>
        <w:t>Several</w:t>
      </w:r>
      <w:r w:rsidRPr="003D2A14">
        <w:rPr>
          <w:rFonts w:asciiTheme="minorHAnsi" w:hAnsiTheme="minorHAnsi"/>
          <w:sz w:val="22"/>
          <w:szCs w:val="22"/>
        </w:rPr>
        <w:t xml:space="preserve"> studies have documented structural and functional changes in the central nervous system (CNS) in patients with CHF.</w:t>
      </w:r>
    </w:p>
    <w:p w14:paraId="6B8601FB" w14:textId="77777777"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Objectives</w:t>
      </w:r>
      <w:r w:rsidRPr="003D2A14">
        <w:rPr>
          <w:rFonts w:asciiTheme="minorHAnsi" w:hAnsiTheme="minorHAnsi"/>
          <w:sz w:val="22"/>
          <w:szCs w:val="22"/>
        </w:rPr>
        <w:tab/>
        <w:t>To compare the behaviour of the CNS in patients with CHF and age-matched healthy controls.</w:t>
      </w:r>
    </w:p>
    <w:p w14:paraId="0F06F598" w14:textId="0BB7EFAE"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Techniques</w:t>
      </w:r>
      <w:r w:rsidRPr="003D2A14">
        <w:rPr>
          <w:rFonts w:asciiTheme="minorHAnsi" w:hAnsiTheme="minorHAnsi"/>
          <w:sz w:val="22"/>
          <w:szCs w:val="22"/>
        </w:rPr>
        <w:tab/>
      </w:r>
      <w:r w:rsidR="003D2A14" w:rsidRPr="003D2A14">
        <w:rPr>
          <w:rFonts w:asciiTheme="minorHAnsi" w:hAnsiTheme="minorHAnsi"/>
          <w:sz w:val="22"/>
          <w:szCs w:val="22"/>
        </w:rPr>
        <w:t>Several</w:t>
      </w:r>
      <w:r w:rsidRPr="003D2A14">
        <w:rPr>
          <w:rFonts w:asciiTheme="minorHAnsi" w:hAnsiTheme="minorHAnsi"/>
          <w:sz w:val="22"/>
          <w:szCs w:val="22"/>
        </w:rPr>
        <w:t xml:space="preserve"> techniques were employed</w:t>
      </w:r>
      <w:r w:rsidR="003D2A14" w:rsidRPr="003D2A14">
        <w:rPr>
          <w:rFonts w:asciiTheme="minorHAnsi" w:hAnsiTheme="minorHAnsi"/>
          <w:sz w:val="22"/>
          <w:szCs w:val="22"/>
        </w:rPr>
        <w:t>,</w:t>
      </w:r>
      <w:r w:rsidRPr="003D2A14">
        <w:rPr>
          <w:rFonts w:asciiTheme="minorHAnsi" w:hAnsiTheme="minorHAnsi"/>
          <w:sz w:val="22"/>
          <w:szCs w:val="22"/>
        </w:rPr>
        <w:t xml:space="preserve"> including volitional and non-volitional invasive and non-invasive respiratory and peripheral muscle studies, lung function testing, cardiopulmonary exercise testing, transcranial magnetic stimulation and cortical evoked potentials in response to respiratory occlusion.</w:t>
      </w:r>
    </w:p>
    <w:p w14:paraId="190881FE" w14:textId="316E433C"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Results</w:t>
      </w:r>
      <w:r w:rsidRPr="003D2A14">
        <w:rPr>
          <w:rFonts w:asciiTheme="minorHAnsi" w:hAnsiTheme="minorHAnsi"/>
          <w:sz w:val="22"/>
          <w:szCs w:val="22"/>
        </w:rPr>
        <w:tab/>
        <w:t xml:space="preserve">There </w:t>
      </w:r>
      <w:r w:rsidR="008A1EAC">
        <w:rPr>
          <w:rFonts w:asciiTheme="minorHAnsi" w:hAnsiTheme="minorHAnsi"/>
          <w:sz w:val="22"/>
          <w:szCs w:val="22"/>
        </w:rPr>
        <w:t>was</w:t>
      </w:r>
      <w:r w:rsidRPr="003D2A14">
        <w:rPr>
          <w:rFonts w:asciiTheme="minorHAnsi" w:hAnsiTheme="minorHAnsi"/>
          <w:sz w:val="22"/>
          <w:szCs w:val="22"/>
        </w:rPr>
        <w:t xml:space="preserve"> evidence of mild peripheral respiratory and quadriceps muscle weakness at rest in patients with CHF. Cycle </w:t>
      </w:r>
      <w:r w:rsidR="008A1EAC">
        <w:rPr>
          <w:rFonts w:asciiTheme="minorHAnsi" w:hAnsiTheme="minorHAnsi"/>
          <w:sz w:val="22"/>
          <w:szCs w:val="22"/>
        </w:rPr>
        <w:t>exercise-induced</w:t>
      </w:r>
      <w:r w:rsidRPr="003D2A14">
        <w:rPr>
          <w:rFonts w:asciiTheme="minorHAnsi" w:hAnsiTheme="minorHAnsi"/>
          <w:sz w:val="22"/>
          <w:szCs w:val="22"/>
        </w:rPr>
        <w:t xml:space="preserve"> quadriceps, but not diaphragm fatigue</w:t>
      </w:r>
      <w:r w:rsidR="008A1EAC">
        <w:rPr>
          <w:rFonts w:asciiTheme="minorHAnsi" w:hAnsiTheme="minorHAnsi"/>
          <w:sz w:val="22"/>
          <w:szCs w:val="22"/>
        </w:rPr>
        <w:t>,</w:t>
      </w:r>
      <w:r w:rsidRPr="003D2A14">
        <w:rPr>
          <w:rFonts w:asciiTheme="minorHAnsi" w:hAnsiTheme="minorHAnsi"/>
          <w:sz w:val="22"/>
          <w:szCs w:val="22"/>
        </w:rPr>
        <w:t xml:space="preserve"> in both healthy subjects and patients, but at lower workloads in patients. </w:t>
      </w:r>
      <w:r w:rsidR="003D2A14" w:rsidRPr="003D2A14">
        <w:rPr>
          <w:rFonts w:asciiTheme="minorHAnsi" w:hAnsiTheme="minorHAnsi"/>
          <w:sz w:val="22"/>
          <w:szCs w:val="22"/>
        </w:rPr>
        <w:t xml:space="preserve">There </w:t>
      </w:r>
      <w:r w:rsidR="008A1EAC">
        <w:rPr>
          <w:rFonts w:asciiTheme="minorHAnsi" w:hAnsiTheme="minorHAnsi"/>
          <w:sz w:val="22"/>
          <w:szCs w:val="22"/>
        </w:rPr>
        <w:t>wa</w:t>
      </w:r>
      <w:r w:rsidR="003D2A14" w:rsidRPr="003D2A14">
        <w:rPr>
          <w:rFonts w:asciiTheme="minorHAnsi" w:hAnsiTheme="minorHAnsi"/>
          <w:sz w:val="22"/>
          <w:szCs w:val="22"/>
        </w:rPr>
        <w:t>s a fall in cortical reactivity after exercise in healthy subjects</w:t>
      </w:r>
      <w:r w:rsidRPr="003D2A14">
        <w:rPr>
          <w:rFonts w:asciiTheme="minorHAnsi" w:hAnsiTheme="minorHAnsi"/>
          <w:sz w:val="22"/>
          <w:szCs w:val="22"/>
        </w:rPr>
        <w:t xml:space="preserve"> but not in patients with CHF. Evoked potentials can be elicited in patients.</w:t>
      </w:r>
    </w:p>
    <w:p w14:paraId="766FA278" w14:textId="77777777" w:rsidR="000A5799" w:rsidRPr="003D2A14" w:rsidRDefault="000A5799" w:rsidP="00D0307E">
      <w:pPr>
        <w:pStyle w:val="Body1"/>
        <w:spacing w:line="360" w:lineRule="auto"/>
        <w:ind w:left="2127" w:hanging="2127"/>
        <w:jc w:val="both"/>
        <w:rPr>
          <w:rFonts w:asciiTheme="minorHAnsi" w:hAnsiTheme="minorHAnsi"/>
          <w:sz w:val="22"/>
          <w:szCs w:val="22"/>
        </w:rPr>
      </w:pPr>
      <w:r w:rsidRPr="003D2A14">
        <w:rPr>
          <w:rFonts w:asciiTheme="minorHAnsi" w:hAnsiTheme="minorHAnsi"/>
          <w:sz w:val="22"/>
          <w:szCs w:val="22"/>
        </w:rPr>
        <w:t>Conclusions</w:t>
      </w:r>
      <w:r w:rsidRPr="003D2A14">
        <w:rPr>
          <w:rFonts w:asciiTheme="minorHAnsi" w:hAnsiTheme="minorHAnsi"/>
          <w:sz w:val="22"/>
          <w:szCs w:val="22"/>
        </w:rPr>
        <w:tab/>
        <w:t>There is some evidence of change in central nervous system performance in patients with heart failure. Changes in peripheral muscle function are also noted at lower workloads.</w:t>
      </w:r>
    </w:p>
    <w:p w14:paraId="33B8D473"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Progress</w:t>
      </w:r>
      <w:r w:rsidRPr="003D2A14">
        <w:rPr>
          <w:rFonts w:asciiTheme="minorHAnsi" w:hAnsiTheme="minorHAnsi"/>
          <w:sz w:val="22"/>
          <w:szCs w:val="22"/>
        </w:rPr>
        <w:tab/>
      </w:r>
      <w:r w:rsidRPr="003D2A14">
        <w:rPr>
          <w:rFonts w:asciiTheme="minorHAnsi" w:hAnsiTheme="minorHAnsi"/>
          <w:sz w:val="22"/>
          <w:szCs w:val="22"/>
        </w:rPr>
        <w:tab/>
        <w:t>PhD awarded 31</w:t>
      </w:r>
      <w:r w:rsidRPr="003D2A14">
        <w:rPr>
          <w:rFonts w:asciiTheme="minorHAnsi" w:hAnsiTheme="minorHAnsi"/>
          <w:sz w:val="22"/>
          <w:szCs w:val="22"/>
          <w:vertAlign w:val="superscript"/>
        </w:rPr>
        <w:t>st</w:t>
      </w:r>
      <w:r w:rsidRPr="003D2A14">
        <w:rPr>
          <w:rFonts w:asciiTheme="minorHAnsi" w:hAnsiTheme="minorHAnsi"/>
          <w:sz w:val="22"/>
          <w:szCs w:val="22"/>
        </w:rPr>
        <w:t xml:space="preserve"> May 2008.</w:t>
      </w:r>
    </w:p>
    <w:p w14:paraId="54BB072F" w14:textId="77777777" w:rsidR="000A5799" w:rsidRPr="003D2A14" w:rsidRDefault="000A5799" w:rsidP="00D0307E">
      <w:pPr>
        <w:pStyle w:val="Heading3"/>
        <w:jc w:val="both"/>
        <w:rPr>
          <w:rFonts w:asciiTheme="minorHAnsi" w:eastAsia="Times New Roman" w:hAnsiTheme="minorHAnsi"/>
          <w:b w:val="0"/>
          <w:color w:val="auto"/>
          <w:sz w:val="22"/>
          <w:szCs w:val="22"/>
          <w:lang w:eastAsia="en-US" w:bidi="x-none"/>
        </w:rPr>
      </w:pPr>
      <w:r w:rsidRPr="003D2A14">
        <w:rPr>
          <w:rFonts w:asciiTheme="minorHAnsi" w:hAnsiTheme="minorHAnsi"/>
          <w:b w:val="0"/>
          <w:sz w:val="22"/>
          <w:szCs w:val="22"/>
        </w:rPr>
        <w:br w:type="page"/>
      </w:r>
    </w:p>
    <w:p w14:paraId="260F73E3" w14:textId="77777777" w:rsidR="000A5799" w:rsidRPr="003D2A14" w:rsidRDefault="000A5799" w:rsidP="00D0307E">
      <w:pPr>
        <w:pStyle w:val="Heading4"/>
        <w:jc w:val="both"/>
        <w:rPr>
          <w:lang w:val="en-GB"/>
        </w:rPr>
      </w:pPr>
      <w:bookmarkStart w:id="4" w:name="_TOC185142562"/>
      <w:r w:rsidRPr="003D2A14">
        <w:rPr>
          <w:lang w:val="en-GB"/>
        </w:rPr>
        <w:lastRenderedPageBreak/>
        <w:t>Publications</w:t>
      </w:r>
      <w:bookmarkEnd w:id="4"/>
    </w:p>
    <w:p w14:paraId="39DD8ED3" w14:textId="77777777" w:rsidR="000A5799" w:rsidRPr="003D2A14" w:rsidRDefault="000A5799" w:rsidP="00D0307E">
      <w:pPr>
        <w:pStyle w:val="Body1"/>
        <w:jc w:val="both"/>
        <w:rPr>
          <w:rFonts w:asciiTheme="minorHAnsi" w:hAnsiTheme="minorHAnsi"/>
          <w:sz w:val="22"/>
          <w:szCs w:val="22"/>
        </w:rPr>
      </w:pPr>
    </w:p>
    <w:p w14:paraId="65D70626" w14:textId="30ED352E" w:rsidR="00C12F20" w:rsidRPr="00C12F20" w:rsidRDefault="000A5799" w:rsidP="00C12F20">
      <w:pPr>
        <w:pStyle w:val="Heading5"/>
        <w:jc w:val="both"/>
        <w:rPr>
          <w:u w:color="000000"/>
          <w:lang w:val="en-GB"/>
        </w:rPr>
      </w:pPr>
      <w:r w:rsidRPr="003D2A14">
        <w:rPr>
          <w:u w:color="000000"/>
          <w:lang w:val="en-GB"/>
        </w:rPr>
        <w:t>Scientific Papers</w:t>
      </w:r>
    </w:p>
    <w:p w14:paraId="62D0E913" w14:textId="77777777" w:rsidR="00C12F20" w:rsidRDefault="00C12F20" w:rsidP="00AA29E8">
      <w:pPr>
        <w:jc w:val="both"/>
        <w:rPr>
          <w:rFonts w:asciiTheme="minorHAnsi" w:hAnsiTheme="minorHAnsi" w:cstheme="minorHAnsi"/>
          <w:sz w:val="22"/>
          <w:szCs w:val="22"/>
          <w:lang w:val="en-GB"/>
        </w:rPr>
      </w:pPr>
    </w:p>
    <w:p w14:paraId="41045A5E" w14:textId="0513C749" w:rsidR="00AA29E8" w:rsidRDefault="00A82713" w:rsidP="00AA29E8">
      <w:pPr>
        <w:jc w:val="both"/>
        <w:rPr>
          <w:rFonts w:asciiTheme="minorHAnsi" w:hAnsiTheme="minorHAnsi" w:cstheme="minorHAnsi"/>
          <w:sz w:val="22"/>
          <w:szCs w:val="22"/>
          <w:lang w:val="en-GB"/>
        </w:rPr>
      </w:pPr>
      <w:r w:rsidRPr="00A82713">
        <w:rPr>
          <w:rFonts w:asciiTheme="minorHAnsi" w:hAnsiTheme="minorHAnsi" w:cstheme="minorHAnsi"/>
          <w:sz w:val="22"/>
          <w:szCs w:val="22"/>
          <w:lang w:val="en-GB"/>
        </w:rPr>
        <w:t>Temporal association between invasive procedures and infective endocarditis.</w:t>
      </w:r>
      <w:r>
        <w:rPr>
          <w:rFonts w:asciiTheme="minorHAnsi" w:hAnsiTheme="minorHAnsi" w:cstheme="minorHAnsi"/>
          <w:sz w:val="22"/>
          <w:szCs w:val="22"/>
          <w:lang w:val="en-GB"/>
        </w:rPr>
        <w:t xml:space="preserve"> </w:t>
      </w:r>
      <w:r w:rsidRPr="00A82713">
        <w:rPr>
          <w:rFonts w:asciiTheme="minorHAnsi" w:hAnsiTheme="minorHAnsi" w:cstheme="minorHAnsi"/>
          <w:sz w:val="22"/>
          <w:szCs w:val="22"/>
          <w:lang w:val="en-GB"/>
        </w:rPr>
        <w:t xml:space="preserve">Thornhill MH, Crum A, Campbell R, Stone T, Lee EC, Bradburn M, Fibisan V, </w:t>
      </w:r>
      <w:r w:rsidRPr="00BA11B0">
        <w:rPr>
          <w:rFonts w:asciiTheme="minorHAnsi" w:hAnsiTheme="minorHAnsi" w:cstheme="minorHAnsi"/>
          <w:b/>
          <w:bCs/>
          <w:sz w:val="22"/>
          <w:szCs w:val="22"/>
          <w:lang w:val="en-GB"/>
        </w:rPr>
        <w:t>Dayer M</w:t>
      </w:r>
      <w:r w:rsidRPr="00A82713">
        <w:rPr>
          <w:rFonts w:asciiTheme="minorHAnsi" w:hAnsiTheme="minorHAnsi" w:cstheme="minorHAnsi"/>
          <w:sz w:val="22"/>
          <w:szCs w:val="22"/>
          <w:lang w:val="en-GB"/>
        </w:rPr>
        <w:t>, Prendergast BD, Lockhart P, Baddour L, Nicoll J.</w:t>
      </w:r>
      <w:r>
        <w:rPr>
          <w:rFonts w:asciiTheme="minorHAnsi" w:hAnsiTheme="minorHAnsi" w:cstheme="minorHAnsi"/>
          <w:sz w:val="22"/>
          <w:szCs w:val="22"/>
          <w:lang w:val="en-GB"/>
        </w:rPr>
        <w:t xml:space="preserve"> </w:t>
      </w:r>
      <w:r w:rsidR="00AA29E8" w:rsidRPr="00AA29E8">
        <w:rPr>
          <w:rFonts w:asciiTheme="minorHAnsi" w:hAnsiTheme="minorHAnsi" w:cstheme="minorHAnsi"/>
          <w:sz w:val="22"/>
          <w:szCs w:val="22"/>
          <w:lang w:val="en-GB"/>
        </w:rPr>
        <w:t>Heart. 2023 Jan 11;109(3):223-231. doi: 10.1136/heartjnl-2022-321519.</w:t>
      </w:r>
    </w:p>
    <w:p w14:paraId="4A2136C1" w14:textId="77777777" w:rsidR="00BA11B0" w:rsidRPr="00BA11B0" w:rsidRDefault="00BA11B0" w:rsidP="00BA11B0">
      <w:pPr>
        <w:jc w:val="both"/>
        <w:rPr>
          <w:rFonts w:asciiTheme="minorHAnsi" w:hAnsiTheme="minorHAnsi" w:cstheme="minorHAnsi"/>
          <w:sz w:val="22"/>
          <w:szCs w:val="22"/>
          <w:lang w:val="en-GB"/>
        </w:rPr>
      </w:pPr>
    </w:p>
    <w:p w14:paraId="7DCB873D" w14:textId="619AA298" w:rsidR="00A82713" w:rsidRPr="00A82713" w:rsidRDefault="00BA11B0" w:rsidP="00A82713">
      <w:pPr>
        <w:jc w:val="both"/>
        <w:rPr>
          <w:rFonts w:asciiTheme="minorHAnsi" w:hAnsiTheme="minorHAnsi" w:cstheme="minorHAnsi"/>
          <w:sz w:val="22"/>
          <w:szCs w:val="22"/>
          <w:lang w:val="en-GB"/>
        </w:rPr>
      </w:pPr>
      <w:r w:rsidRPr="00BA11B0">
        <w:rPr>
          <w:rFonts w:asciiTheme="minorHAnsi" w:hAnsiTheme="minorHAnsi" w:cstheme="minorHAnsi"/>
          <w:sz w:val="22"/>
          <w:szCs w:val="22"/>
          <w:lang w:val="en-GB"/>
        </w:rPr>
        <w:t>Antibiotic Prophylaxis Against Infective Endocarditis Before Invasive Dental Procedures.</w:t>
      </w:r>
      <w:r>
        <w:rPr>
          <w:rFonts w:asciiTheme="minorHAnsi" w:hAnsiTheme="minorHAnsi" w:cstheme="minorHAnsi"/>
          <w:sz w:val="22"/>
          <w:szCs w:val="22"/>
          <w:lang w:val="en-GB"/>
        </w:rPr>
        <w:t xml:space="preserve"> </w:t>
      </w:r>
      <w:r w:rsidR="00A82713" w:rsidRPr="00A82713">
        <w:rPr>
          <w:rFonts w:asciiTheme="minorHAnsi" w:hAnsiTheme="minorHAnsi" w:cstheme="minorHAnsi"/>
          <w:sz w:val="22"/>
          <w:szCs w:val="22"/>
          <w:lang w:val="en-GB"/>
        </w:rPr>
        <w:t>Thornhill MH, Gibson TB, Yoon F, </w:t>
      </w:r>
      <w:r w:rsidR="00A82713" w:rsidRPr="00A82713">
        <w:rPr>
          <w:rFonts w:asciiTheme="minorHAnsi" w:hAnsiTheme="minorHAnsi" w:cstheme="minorHAnsi"/>
          <w:b/>
          <w:bCs/>
          <w:sz w:val="22"/>
          <w:szCs w:val="22"/>
          <w:lang w:val="en-GB"/>
        </w:rPr>
        <w:t>Dayer MJ</w:t>
      </w:r>
      <w:r w:rsidR="00A82713" w:rsidRPr="00A82713">
        <w:rPr>
          <w:rFonts w:asciiTheme="minorHAnsi" w:hAnsiTheme="minorHAnsi" w:cstheme="minorHAnsi"/>
          <w:sz w:val="22"/>
          <w:szCs w:val="22"/>
          <w:lang w:val="en-GB"/>
        </w:rPr>
        <w:t>, Prendergast BD, Lockhart PB, O'Gara PT, Baddour LM.J Am Coll Cardiol. 2022 Sep 13;80(11):1029-1041. doi: 10.1016/j.jacc.2022.06.030. Epub 2022 Aug 17.</w:t>
      </w:r>
    </w:p>
    <w:p w14:paraId="785ADB6D" w14:textId="77777777" w:rsidR="00A82713" w:rsidRDefault="00A82713" w:rsidP="00E560B7">
      <w:pPr>
        <w:jc w:val="both"/>
        <w:rPr>
          <w:rFonts w:asciiTheme="minorHAnsi" w:hAnsiTheme="minorHAnsi" w:cstheme="minorHAnsi"/>
          <w:sz w:val="22"/>
          <w:szCs w:val="22"/>
          <w:lang w:val="en-GB"/>
        </w:rPr>
      </w:pPr>
    </w:p>
    <w:p w14:paraId="227D63C8" w14:textId="0BF8EFDF" w:rsidR="007E436C" w:rsidRDefault="00425BB4" w:rsidP="00E560B7">
      <w:pPr>
        <w:jc w:val="both"/>
        <w:rPr>
          <w:rStyle w:val="Hyperlink"/>
          <w:rFonts w:asciiTheme="minorHAnsi" w:eastAsia="Times New Roman" w:hAnsiTheme="minorHAnsi" w:cstheme="minorHAnsi"/>
          <w:sz w:val="22"/>
          <w:szCs w:val="22"/>
          <w:lang w:val="en-GB"/>
        </w:rPr>
      </w:pPr>
      <w:r w:rsidRPr="00425BB4">
        <w:rPr>
          <w:rFonts w:asciiTheme="minorHAnsi" w:hAnsiTheme="minorHAnsi" w:cstheme="minorHAnsi"/>
          <w:sz w:val="22"/>
          <w:szCs w:val="22"/>
          <w:lang w:val="en-GB"/>
        </w:rPr>
        <w:t xml:space="preserve">Thornhill, M., Crum, A., Rex, S. et al. Campbell, R., Stone, T., Bradburn, M., Fibisan, V., </w:t>
      </w:r>
      <w:r w:rsidRPr="007013D4">
        <w:rPr>
          <w:rFonts w:asciiTheme="minorHAnsi" w:hAnsiTheme="minorHAnsi" w:cstheme="minorHAnsi"/>
          <w:b/>
          <w:bCs/>
          <w:sz w:val="22"/>
          <w:szCs w:val="22"/>
          <w:lang w:val="en-GB"/>
        </w:rPr>
        <w:t>Dayer, M</w:t>
      </w:r>
      <w:r w:rsidRPr="00425BB4">
        <w:rPr>
          <w:rFonts w:asciiTheme="minorHAnsi" w:hAnsiTheme="minorHAnsi" w:cstheme="minorHAnsi"/>
          <w:sz w:val="22"/>
          <w:szCs w:val="22"/>
          <w:lang w:val="en-GB"/>
        </w:rPr>
        <w:t xml:space="preserve">., Prendergast, B., Lockhart, P., Nicholl, J. (Accepted: 2022) The Invasive Dentistry - Endocarditis Association (IDEA) study: a case-crossover study using English national data. Health Technology Assessment. </w:t>
      </w:r>
      <w:r w:rsidR="007013D4" w:rsidRPr="007013D4">
        <w:rPr>
          <w:rFonts w:asciiTheme="minorHAnsi" w:hAnsiTheme="minorHAnsi" w:cstheme="minorHAnsi"/>
          <w:sz w:val="22"/>
          <w:szCs w:val="22"/>
          <w:lang w:val="en-GB"/>
        </w:rPr>
        <w:t>Volume: 26, Issue: 28, Published in June 2022</w:t>
      </w:r>
      <w:r w:rsidR="007013D4">
        <w:rPr>
          <w:rFonts w:asciiTheme="minorHAnsi" w:hAnsiTheme="minorHAnsi" w:cstheme="minorHAnsi"/>
          <w:sz w:val="22"/>
          <w:szCs w:val="22"/>
          <w:lang w:val="en-GB"/>
        </w:rPr>
        <w:t xml:space="preserve">. </w:t>
      </w:r>
      <w:hyperlink r:id="rId7" w:history="1">
        <w:r w:rsidR="00E96604" w:rsidRPr="00DC3DE0">
          <w:rPr>
            <w:rStyle w:val="Hyperlink"/>
            <w:rFonts w:asciiTheme="minorHAnsi" w:eastAsia="Times New Roman" w:hAnsiTheme="minorHAnsi" w:cstheme="minorHAnsi"/>
            <w:sz w:val="22"/>
            <w:szCs w:val="22"/>
            <w:lang w:val="en-GB"/>
          </w:rPr>
          <w:t>https://DOI.org/10.3310/NEZW6709</w:t>
        </w:r>
      </w:hyperlink>
    </w:p>
    <w:p w14:paraId="6816EDE4" w14:textId="52B1204A" w:rsidR="00AA29E8" w:rsidRDefault="00AA29E8" w:rsidP="00E560B7">
      <w:pPr>
        <w:jc w:val="both"/>
        <w:rPr>
          <w:rStyle w:val="Hyperlink"/>
          <w:rFonts w:asciiTheme="minorHAnsi" w:eastAsia="Times New Roman" w:hAnsiTheme="minorHAnsi" w:cstheme="minorHAnsi"/>
          <w:sz w:val="22"/>
          <w:szCs w:val="22"/>
          <w:lang w:val="en-GB"/>
        </w:rPr>
      </w:pPr>
    </w:p>
    <w:p w14:paraId="232CA9FC" w14:textId="77777777" w:rsidR="00AA29E8" w:rsidRPr="00AA29E8" w:rsidRDefault="00AA29E8" w:rsidP="00AA29E8">
      <w:pPr>
        <w:jc w:val="both"/>
        <w:rPr>
          <w:rFonts w:asciiTheme="minorHAnsi" w:hAnsiTheme="minorHAnsi" w:cstheme="minorHAnsi"/>
          <w:sz w:val="22"/>
          <w:szCs w:val="22"/>
          <w:lang w:val="en-GB"/>
        </w:rPr>
      </w:pPr>
      <w:r w:rsidRPr="00AA29E8">
        <w:rPr>
          <w:rFonts w:asciiTheme="minorHAnsi" w:hAnsiTheme="minorHAnsi" w:cstheme="minorHAnsi"/>
          <w:sz w:val="22"/>
          <w:szCs w:val="22"/>
          <w:lang w:val="en-GB"/>
        </w:rPr>
        <w:t>The effect of a standardised protocol for CIED insertion on complications and infection rates in a DGH.</w:t>
      </w:r>
    </w:p>
    <w:p w14:paraId="70309644" w14:textId="37946A0B" w:rsidR="00AA29E8" w:rsidRDefault="00AA29E8" w:rsidP="00AA29E8">
      <w:pPr>
        <w:jc w:val="both"/>
        <w:rPr>
          <w:rFonts w:asciiTheme="minorHAnsi" w:hAnsiTheme="minorHAnsi" w:cstheme="minorHAnsi"/>
          <w:sz w:val="22"/>
          <w:szCs w:val="22"/>
          <w:lang w:val="en-GB"/>
        </w:rPr>
      </w:pPr>
      <w:r w:rsidRPr="00AA29E8">
        <w:rPr>
          <w:rFonts w:asciiTheme="minorHAnsi" w:hAnsiTheme="minorHAnsi" w:cstheme="minorHAnsi"/>
          <w:sz w:val="22"/>
          <w:szCs w:val="22"/>
          <w:lang w:val="en-GB"/>
        </w:rPr>
        <w:t xml:space="preserve">Foster E, Furniss G, </w:t>
      </w:r>
      <w:r w:rsidRPr="00AA29E8">
        <w:rPr>
          <w:rFonts w:asciiTheme="minorHAnsi" w:hAnsiTheme="minorHAnsi" w:cstheme="minorHAnsi"/>
          <w:b/>
          <w:bCs/>
          <w:sz w:val="22"/>
          <w:szCs w:val="22"/>
          <w:lang w:val="en-GB"/>
        </w:rPr>
        <w:t>Dayer M</w:t>
      </w:r>
      <w:r w:rsidRPr="00AA29E8">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AA29E8">
        <w:rPr>
          <w:rFonts w:asciiTheme="minorHAnsi" w:hAnsiTheme="minorHAnsi" w:cstheme="minorHAnsi"/>
          <w:sz w:val="22"/>
          <w:szCs w:val="22"/>
          <w:lang w:val="en-GB"/>
        </w:rPr>
        <w:t xml:space="preserve">Br J Cardiol. 2021 Jun 2;28(2):27. doi: 10.5837/bjc.2021.027. </w:t>
      </w:r>
      <w:proofErr w:type="spellStart"/>
      <w:r w:rsidRPr="00AA29E8">
        <w:rPr>
          <w:rFonts w:asciiTheme="minorHAnsi" w:hAnsiTheme="minorHAnsi" w:cstheme="minorHAnsi"/>
          <w:sz w:val="22"/>
          <w:szCs w:val="22"/>
          <w:lang w:val="en-GB"/>
        </w:rPr>
        <w:t>eCollection</w:t>
      </w:r>
      <w:proofErr w:type="spellEnd"/>
      <w:r w:rsidRPr="00AA29E8">
        <w:rPr>
          <w:rFonts w:asciiTheme="minorHAnsi" w:hAnsiTheme="minorHAnsi" w:cstheme="minorHAnsi"/>
          <w:sz w:val="22"/>
          <w:szCs w:val="22"/>
          <w:lang w:val="en-GB"/>
        </w:rPr>
        <w:t xml:space="preserve"> 2021.</w:t>
      </w:r>
    </w:p>
    <w:p w14:paraId="761313C0" w14:textId="77777777" w:rsidR="007013D4" w:rsidRPr="003D2A14" w:rsidRDefault="007013D4" w:rsidP="007013D4">
      <w:pPr>
        <w:rPr>
          <w:rFonts w:asciiTheme="minorHAnsi" w:hAnsiTheme="minorHAnsi" w:cstheme="minorHAnsi"/>
          <w:sz w:val="22"/>
          <w:szCs w:val="22"/>
          <w:lang w:val="en-GB"/>
        </w:rPr>
      </w:pPr>
    </w:p>
    <w:p w14:paraId="5BC6AA31" w14:textId="0B6512F5" w:rsidR="00CA7993" w:rsidRPr="003D2A14" w:rsidRDefault="00CA7993" w:rsidP="00CA7993">
      <w:pPr>
        <w:jc w:val="both"/>
        <w:rPr>
          <w:rFonts w:asciiTheme="minorHAnsi" w:hAnsiTheme="minorHAnsi" w:cstheme="minorHAnsi"/>
          <w:sz w:val="22"/>
          <w:szCs w:val="22"/>
          <w:lang w:val="en-GB"/>
        </w:rPr>
      </w:pPr>
      <w:r w:rsidRPr="003D2A14">
        <w:rPr>
          <w:rFonts w:asciiTheme="minorHAnsi" w:hAnsiTheme="minorHAnsi" w:cstheme="minorHAnsi"/>
          <w:sz w:val="22"/>
          <w:szCs w:val="22"/>
          <w:lang w:val="en-GB"/>
        </w:rPr>
        <w:t xml:space="preserve">Prescribing of antibiotic prophylaxis to prevent infective endocarditis. Thornhill MH, Gibson TB, Durkin MJ, </w:t>
      </w:r>
      <w:r w:rsidRPr="003D2A14">
        <w:rPr>
          <w:rFonts w:asciiTheme="minorHAnsi" w:hAnsiTheme="minorHAnsi" w:cstheme="minorHAnsi"/>
          <w:b/>
          <w:bCs/>
          <w:sz w:val="22"/>
          <w:szCs w:val="22"/>
          <w:lang w:val="en-GB"/>
        </w:rPr>
        <w:t>Dayer MJ</w:t>
      </w:r>
      <w:r w:rsidRPr="003D2A14">
        <w:rPr>
          <w:rFonts w:asciiTheme="minorHAnsi" w:hAnsiTheme="minorHAnsi" w:cstheme="minorHAnsi"/>
          <w:sz w:val="22"/>
          <w:szCs w:val="22"/>
          <w:lang w:val="en-GB"/>
        </w:rPr>
        <w:t xml:space="preserve">, Lockhart PB, O'Gara PT, Baddour LM. J Am Dent Assoc. 2020 Nov;151(11):835-845.e31. </w:t>
      </w:r>
      <w:r w:rsidR="00324355">
        <w:rPr>
          <w:rFonts w:asciiTheme="minorHAnsi" w:hAnsiTheme="minorHAnsi" w:cstheme="minorHAnsi"/>
          <w:sz w:val="22"/>
          <w:szCs w:val="22"/>
          <w:lang w:val="en-GB"/>
        </w:rPr>
        <w:t>DOI</w:t>
      </w:r>
      <w:r w:rsidRPr="003D2A14">
        <w:rPr>
          <w:rFonts w:asciiTheme="minorHAnsi" w:hAnsiTheme="minorHAnsi" w:cstheme="minorHAnsi"/>
          <w:sz w:val="22"/>
          <w:szCs w:val="22"/>
          <w:lang w:val="en-GB"/>
        </w:rPr>
        <w:t>: 10.1016/j.adaj.2020.07.021.</w:t>
      </w:r>
    </w:p>
    <w:p w14:paraId="00CBB16D" w14:textId="77777777" w:rsidR="00CA7993" w:rsidRPr="003D2A14" w:rsidRDefault="00CA7993" w:rsidP="00D0307E">
      <w:pPr>
        <w:jc w:val="both"/>
        <w:rPr>
          <w:rFonts w:asciiTheme="minorHAnsi" w:hAnsiTheme="minorHAnsi" w:cstheme="minorHAnsi"/>
          <w:sz w:val="22"/>
          <w:szCs w:val="22"/>
          <w:lang w:val="en-GB"/>
        </w:rPr>
      </w:pPr>
    </w:p>
    <w:p w14:paraId="0679BDFF" w14:textId="438E18EE" w:rsidR="00D0307E" w:rsidRPr="003D2A14" w:rsidRDefault="00D0307E" w:rsidP="00D0307E">
      <w:pPr>
        <w:jc w:val="both"/>
        <w:rPr>
          <w:rFonts w:asciiTheme="minorHAnsi" w:hAnsiTheme="minorHAnsi" w:cstheme="minorHAnsi"/>
          <w:sz w:val="22"/>
          <w:szCs w:val="22"/>
          <w:lang w:val="en-GB"/>
        </w:rPr>
      </w:pPr>
      <w:r w:rsidRPr="003D2A14">
        <w:rPr>
          <w:rFonts w:asciiTheme="minorHAnsi" w:hAnsiTheme="minorHAnsi" w:cstheme="minorHAnsi"/>
          <w:sz w:val="22"/>
          <w:szCs w:val="22"/>
          <w:lang w:val="en-GB"/>
        </w:rPr>
        <w:t xml:space="preserve">A cross-sectional audit of the risk of burnout among senior medical staff in a UK district general hospital. Baverstock A, Coulston J, </w:t>
      </w:r>
      <w:r w:rsidRPr="003D2A14">
        <w:rPr>
          <w:rFonts w:asciiTheme="minorHAnsi" w:hAnsiTheme="minorHAnsi" w:cstheme="minorHAnsi"/>
          <w:b/>
          <w:bCs/>
          <w:sz w:val="22"/>
          <w:szCs w:val="22"/>
          <w:lang w:val="en-GB"/>
        </w:rPr>
        <w:t>Dayer M</w:t>
      </w:r>
      <w:r w:rsidRPr="003D2A14">
        <w:rPr>
          <w:rFonts w:asciiTheme="minorHAnsi" w:hAnsiTheme="minorHAnsi" w:cstheme="minorHAnsi"/>
          <w:sz w:val="22"/>
          <w:szCs w:val="22"/>
          <w:lang w:val="en-GB"/>
        </w:rPr>
        <w:t xml:space="preserve">. Clin Med (Lond). 2020 Mar;20(2):203-207. </w:t>
      </w:r>
      <w:r w:rsidR="00324355">
        <w:rPr>
          <w:rFonts w:asciiTheme="minorHAnsi" w:hAnsiTheme="minorHAnsi" w:cstheme="minorHAnsi"/>
          <w:sz w:val="22"/>
          <w:szCs w:val="22"/>
          <w:lang w:val="en-GB"/>
        </w:rPr>
        <w:t>DOI</w:t>
      </w:r>
      <w:r w:rsidRPr="003D2A14">
        <w:rPr>
          <w:rFonts w:asciiTheme="minorHAnsi" w:hAnsiTheme="minorHAnsi" w:cstheme="minorHAnsi"/>
          <w:sz w:val="22"/>
          <w:szCs w:val="22"/>
          <w:lang w:val="en-GB"/>
        </w:rPr>
        <w:t>: 10.7861/clinmed.2019-0161.</w:t>
      </w:r>
    </w:p>
    <w:p w14:paraId="648E3894" w14:textId="3F1D7782" w:rsidR="00CA7993" w:rsidRPr="003D2A14" w:rsidRDefault="00CA7993" w:rsidP="00D0307E">
      <w:pPr>
        <w:jc w:val="both"/>
        <w:rPr>
          <w:rFonts w:asciiTheme="minorHAnsi" w:hAnsiTheme="minorHAnsi" w:cstheme="minorHAnsi"/>
          <w:sz w:val="22"/>
          <w:szCs w:val="22"/>
          <w:lang w:val="en-GB"/>
        </w:rPr>
      </w:pPr>
    </w:p>
    <w:p w14:paraId="687E85B9" w14:textId="07BB2B1B" w:rsidR="00CA7993" w:rsidRPr="003D2A14" w:rsidRDefault="00CA7993" w:rsidP="00CA7993">
      <w:pPr>
        <w:jc w:val="both"/>
        <w:rPr>
          <w:rFonts w:asciiTheme="minorHAnsi" w:hAnsiTheme="minorHAnsi" w:cstheme="minorHAnsi"/>
          <w:sz w:val="22"/>
          <w:szCs w:val="22"/>
          <w:lang w:val="en-GB"/>
        </w:rPr>
      </w:pPr>
      <w:r w:rsidRPr="003D2A14">
        <w:rPr>
          <w:rFonts w:asciiTheme="minorHAnsi" w:hAnsiTheme="minorHAnsi" w:cstheme="minorHAnsi"/>
          <w:sz w:val="22"/>
          <w:szCs w:val="22"/>
          <w:lang w:val="en-GB"/>
        </w:rPr>
        <w:t xml:space="preserve">Factors influencing digital review of pathology test results in an inpatient setting: a cross-sectional study. Challen R, Tsaneva-Atanasova K, Edwards T, Gompels L, </w:t>
      </w:r>
      <w:r w:rsidRPr="003D2A14">
        <w:rPr>
          <w:rFonts w:asciiTheme="minorHAnsi" w:hAnsiTheme="minorHAnsi" w:cstheme="minorHAnsi"/>
          <w:b/>
          <w:bCs/>
          <w:sz w:val="22"/>
          <w:szCs w:val="22"/>
          <w:lang w:val="en-GB"/>
        </w:rPr>
        <w:t>Dayer M</w:t>
      </w:r>
      <w:r w:rsidRPr="003D2A14">
        <w:rPr>
          <w:rFonts w:asciiTheme="minorHAnsi" w:hAnsiTheme="minorHAnsi" w:cstheme="minorHAnsi"/>
          <w:sz w:val="22"/>
          <w:szCs w:val="22"/>
          <w:lang w:val="en-GB"/>
        </w:rPr>
        <w:t xml:space="preserve">, Pitt M, Danon L. JAMIA Open. 2020 Mar 17;3(2):290-298. </w:t>
      </w:r>
      <w:r w:rsidR="00324355">
        <w:rPr>
          <w:rFonts w:asciiTheme="minorHAnsi" w:hAnsiTheme="minorHAnsi" w:cstheme="minorHAnsi"/>
          <w:sz w:val="22"/>
          <w:szCs w:val="22"/>
          <w:lang w:val="en-GB"/>
        </w:rPr>
        <w:t>DOI</w:t>
      </w:r>
      <w:r w:rsidRPr="003D2A14">
        <w:rPr>
          <w:rFonts w:asciiTheme="minorHAnsi" w:hAnsiTheme="minorHAnsi" w:cstheme="minorHAnsi"/>
          <w:sz w:val="22"/>
          <w:szCs w:val="22"/>
          <w:lang w:val="en-GB"/>
        </w:rPr>
        <w:t>: 10.1093/</w:t>
      </w:r>
      <w:proofErr w:type="spellStart"/>
      <w:r w:rsidRPr="003D2A14">
        <w:rPr>
          <w:rFonts w:asciiTheme="minorHAnsi" w:hAnsiTheme="minorHAnsi" w:cstheme="minorHAnsi"/>
          <w:sz w:val="22"/>
          <w:szCs w:val="22"/>
          <w:lang w:val="en-GB"/>
        </w:rPr>
        <w:t>jamiaopen</w:t>
      </w:r>
      <w:proofErr w:type="spellEnd"/>
      <w:r w:rsidRPr="003D2A14">
        <w:rPr>
          <w:rFonts w:asciiTheme="minorHAnsi" w:hAnsiTheme="minorHAnsi" w:cstheme="minorHAnsi"/>
          <w:sz w:val="22"/>
          <w:szCs w:val="22"/>
          <w:lang w:val="en-GB"/>
        </w:rPr>
        <w:t>/ooaa003. eCollection 2020 Jul.</w:t>
      </w:r>
    </w:p>
    <w:p w14:paraId="0893D5EC" w14:textId="38F62E7E" w:rsidR="000A5799" w:rsidRPr="003D2A14" w:rsidRDefault="000A5799" w:rsidP="00D0307E">
      <w:pPr>
        <w:pStyle w:val="Body1"/>
        <w:jc w:val="both"/>
        <w:rPr>
          <w:rFonts w:asciiTheme="minorHAnsi" w:hAnsiTheme="minorHAnsi"/>
          <w:sz w:val="22"/>
          <w:szCs w:val="22"/>
        </w:rPr>
      </w:pPr>
    </w:p>
    <w:p w14:paraId="33A06D30" w14:textId="59EC1C80" w:rsidR="00A274E5" w:rsidRPr="003D2A14" w:rsidRDefault="00D0307E" w:rsidP="00D0307E">
      <w:pPr>
        <w:pStyle w:val="Body1"/>
        <w:jc w:val="both"/>
        <w:rPr>
          <w:rFonts w:asciiTheme="minorHAnsi" w:hAnsiTheme="minorHAnsi"/>
          <w:sz w:val="22"/>
          <w:szCs w:val="22"/>
        </w:rPr>
      </w:pPr>
      <w:r w:rsidRPr="003D2A14">
        <w:rPr>
          <w:rFonts w:asciiTheme="minorHAnsi" w:hAnsiTheme="minorHAnsi"/>
          <w:sz w:val="22"/>
          <w:szCs w:val="22"/>
        </w:rPr>
        <w:t xml:space="preserve">Oral antibiotic prescribing by NHS dentists in England 2010-2017. </w:t>
      </w:r>
      <w:r w:rsidR="00A274E5" w:rsidRPr="003D2A14">
        <w:rPr>
          <w:rFonts w:asciiTheme="minorHAnsi" w:hAnsiTheme="minorHAnsi"/>
          <w:sz w:val="22"/>
          <w:szCs w:val="22"/>
        </w:rPr>
        <w:t xml:space="preserve">Thornhill MH, </w:t>
      </w:r>
      <w:r w:rsidR="00A274E5" w:rsidRPr="003D2A14">
        <w:rPr>
          <w:rFonts w:asciiTheme="minorHAnsi" w:hAnsiTheme="minorHAnsi"/>
          <w:b/>
          <w:bCs/>
          <w:sz w:val="22"/>
          <w:szCs w:val="22"/>
        </w:rPr>
        <w:t>Dayer MJ</w:t>
      </w:r>
      <w:r w:rsidR="00A274E5" w:rsidRPr="003D2A14">
        <w:rPr>
          <w:rFonts w:asciiTheme="minorHAnsi" w:hAnsiTheme="minorHAnsi"/>
          <w:sz w:val="22"/>
          <w:szCs w:val="22"/>
        </w:rPr>
        <w:t xml:space="preserve">, Durkin MJ, Lockhart PB, Baddour LM. Br Dent J. 2019 Dec;227(12):1044-1050. </w:t>
      </w:r>
      <w:r w:rsidR="00324355">
        <w:rPr>
          <w:rFonts w:asciiTheme="minorHAnsi" w:hAnsiTheme="minorHAnsi"/>
          <w:sz w:val="22"/>
          <w:szCs w:val="22"/>
        </w:rPr>
        <w:t>DOI</w:t>
      </w:r>
      <w:r w:rsidR="00A274E5" w:rsidRPr="003D2A14">
        <w:rPr>
          <w:rFonts w:asciiTheme="minorHAnsi" w:hAnsiTheme="minorHAnsi"/>
          <w:sz w:val="22"/>
          <w:szCs w:val="22"/>
        </w:rPr>
        <w:t>: 10.1038/s41415-019-1002-3.</w:t>
      </w:r>
    </w:p>
    <w:p w14:paraId="57627129" w14:textId="77777777" w:rsidR="00A274E5" w:rsidRPr="003D2A14" w:rsidRDefault="00A274E5" w:rsidP="00D0307E">
      <w:pPr>
        <w:pStyle w:val="Body1"/>
        <w:jc w:val="both"/>
        <w:rPr>
          <w:rFonts w:asciiTheme="minorHAnsi" w:hAnsiTheme="minorHAnsi"/>
          <w:sz w:val="22"/>
          <w:szCs w:val="22"/>
        </w:rPr>
      </w:pPr>
    </w:p>
    <w:p w14:paraId="0604B9A8" w14:textId="3EBB3D43" w:rsidR="00DC2B8F" w:rsidRPr="003D2A14" w:rsidRDefault="00000000" w:rsidP="00D0307E">
      <w:pPr>
        <w:pStyle w:val="Body1"/>
        <w:jc w:val="both"/>
        <w:rPr>
          <w:rFonts w:asciiTheme="minorHAnsi" w:hAnsiTheme="minorHAnsi"/>
          <w:sz w:val="22"/>
          <w:szCs w:val="22"/>
        </w:rPr>
      </w:pPr>
      <w:hyperlink r:id="rId8" w:history="1">
        <w:r w:rsidR="00A274E5" w:rsidRPr="003D2A14">
          <w:rPr>
            <w:rStyle w:val="Hyperlink"/>
            <w:rFonts w:asciiTheme="minorHAnsi" w:hAnsiTheme="minorHAnsi"/>
            <w:sz w:val="22"/>
            <w:szCs w:val="22"/>
            <w:lang w:val="en-GB"/>
          </w:rPr>
          <w:t>Adverse drug reactions due to oral antibiotics prescribed in the community setting - England.</w:t>
        </w:r>
      </w:hyperlink>
      <w:r w:rsidR="00A274E5" w:rsidRPr="003D2A14">
        <w:rPr>
          <w:rFonts w:asciiTheme="minorHAnsi" w:hAnsiTheme="minorHAnsi"/>
          <w:sz w:val="22"/>
          <w:szCs w:val="22"/>
        </w:rPr>
        <w:t xml:space="preserve"> Baddour LM, </w:t>
      </w:r>
      <w:r w:rsidR="00A274E5" w:rsidRPr="003D2A14">
        <w:rPr>
          <w:rFonts w:asciiTheme="minorHAnsi" w:hAnsiTheme="minorHAnsi"/>
          <w:b/>
          <w:bCs/>
          <w:sz w:val="22"/>
          <w:szCs w:val="22"/>
        </w:rPr>
        <w:t>Dayer MJ</w:t>
      </w:r>
      <w:r w:rsidR="00A274E5" w:rsidRPr="003D2A14">
        <w:rPr>
          <w:rFonts w:asciiTheme="minorHAnsi" w:hAnsiTheme="minorHAnsi"/>
          <w:sz w:val="22"/>
          <w:szCs w:val="22"/>
        </w:rPr>
        <w:t xml:space="preserve">, Thornhill MH. Infect Dis (Lond). 2019 Nov - Dec;51(11-12):866-869. </w:t>
      </w:r>
      <w:r w:rsidR="00324355">
        <w:rPr>
          <w:rFonts w:asciiTheme="minorHAnsi" w:hAnsiTheme="minorHAnsi"/>
          <w:sz w:val="22"/>
          <w:szCs w:val="22"/>
        </w:rPr>
        <w:t>DOI</w:t>
      </w:r>
      <w:r w:rsidR="00A274E5" w:rsidRPr="003D2A14">
        <w:rPr>
          <w:rFonts w:asciiTheme="minorHAnsi" w:hAnsiTheme="minorHAnsi"/>
          <w:sz w:val="22"/>
          <w:szCs w:val="22"/>
        </w:rPr>
        <w:t>: 10.1080/23744235.2019.1663918. Epub 2019 Sep 12.</w:t>
      </w:r>
    </w:p>
    <w:p w14:paraId="5505470B" w14:textId="18FFA5AB" w:rsidR="00DC2B8F" w:rsidRPr="003D2A14" w:rsidRDefault="00DC2B8F" w:rsidP="00D0307E">
      <w:pPr>
        <w:pStyle w:val="Body1"/>
        <w:jc w:val="both"/>
        <w:rPr>
          <w:rFonts w:asciiTheme="minorHAnsi" w:hAnsiTheme="minorHAnsi"/>
          <w:sz w:val="22"/>
          <w:szCs w:val="22"/>
        </w:rPr>
      </w:pPr>
    </w:p>
    <w:p w14:paraId="2703B6DD" w14:textId="335C695A" w:rsidR="0058616C" w:rsidRPr="003D2A14" w:rsidRDefault="00000000" w:rsidP="00D0307E">
      <w:pPr>
        <w:pStyle w:val="Body1"/>
        <w:jc w:val="both"/>
        <w:rPr>
          <w:rFonts w:asciiTheme="minorHAnsi" w:hAnsiTheme="minorHAnsi"/>
          <w:sz w:val="22"/>
          <w:szCs w:val="22"/>
        </w:rPr>
      </w:pPr>
      <w:hyperlink r:id="rId9" w:history="1">
        <w:r w:rsidR="0058616C" w:rsidRPr="003D2A14">
          <w:rPr>
            <w:rStyle w:val="Hyperlink"/>
            <w:rFonts w:asciiTheme="minorHAnsi" w:hAnsiTheme="minorHAnsi"/>
            <w:sz w:val="22"/>
            <w:szCs w:val="22"/>
            <w:lang w:val="en-GB"/>
          </w:rPr>
          <w:t>Risk of Adverse Reactions to Oral Antibiotics Prescribed by Dentists.</w:t>
        </w:r>
      </w:hyperlink>
      <w:r w:rsidR="0058616C" w:rsidRPr="003D2A14">
        <w:rPr>
          <w:rFonts w:asciiTheme="minorHAnsi" w:hAnsiTheme="minorHAnsi"/>
          <w:sz w:val="22"/>
          <w:szCs w:val="22"/>
        </w:rPr>
        <w:t xml:space="preserve"> Thornhill MH, </w:t>
      </w:r>
      <w:r w:rsidR="0058616C" w:rsidRPr="003D2A14">
        <w:rPr>
          <w:rFonts w:asciiTheme="minorHAnsi" w:hAnsiTheme="minorHAnsi"/>
          <w:b/>
          <w:bCs/>
          <w:sz w:val="22"/>
          <w:szCs w:val="22"/>
        </w:rPr>
        <w:t>Dayer MJ</w:t>
      </w:r>
      <w:r w:rsidR="0058616C" w:rsidRPr="003D2A14">
        <w:rPr>
          <w:rFonts w:asciiTheme="minorHAnsi" w:hAnsiTheme="minorHAnsi"/>
          <w:sz w:val="22"/>
          <w:szCs w:val="22"/>
        </w:rPr>
        <w:t xml:space="preserve">, Durkin MJ, Lockhart PB, Baddour LM. J Dent Res. 2019 Sep;98(10):1081-1087. </w:t>
      </w:r>
      <w:r w:rsidR="00324355">
        <w:rPr>
          <w:rFonts w:asciiTheme="minorHAnsi" w:hAnsiTheme="minorHAnsi"/>
          <w:sz w:val="22"/>
          <w:szCs w:val="22"/>
        </w:rPr>
        <w:t>DOI</w:t>
      </w:r>
      <w:r w:rsidR="0058616C" w:rsidRPr="003D2A14">
        <w:rPr>
          <w:rFonts w:asciiTheme="minorHAnsi" w:hAnsiTheme="minorHAnsi"/>
          <w:sz w:val="22"/>
          <w:szCs w:val="22"/>
        </w:rPr>
        <w:t>: 10.1177/0022034519863645. Epub 2019 Jul 17.</w:t>
      </w:r>
    </w:p>
    <w:p w14:paraId="0D14B538" w14:textId="77777777" w:rsidR="0058616C" w:rsidRPr="003D2A14" w:rsidRDefault="0058616C" w:rsidP="00D0307E">
      <w:pPr>
        <w:pStyle w:val="Body1"/>
        <w:jc w:val="both"/>
        <w:rPr>
          <w:rFonts w:asciiTheme="minorHAnsi" w:hAnsiTheme="minorHAnsi"/>
          <w:sz w:val="22"/>
          <w:szCs w:val="22"/>
        </w:rPr>
      </w:pPr>
    </w:p>
    <w:p w14:paraId="589C08A6" w14:textId="795C6BF5" w:rsidR="00DB4FE6" w:rsidRPr="003D2A14" w:rsidRDefault="00DB4FE6" w:rsidP="00D0307E">
      <w:pPr>
        <w:pStyle w:val="Body1"/>
        <w:jc w:val="both"/>
        <w:rPr>
          <w:rFonts w:asciiTheme="minorHAnsi" w:hAnsiTheme="minorHAnsi"/>
          <w:sz w:val="22"/>
          <w:szCs w:val="22"/>
        </w:rPr>
      </w:pPr>
      <w:r w:rsidRPr="003D2A14">
        <w:rPr>
          <w:rFonts w:asciiTheme="minorHAnsi" w:hAnsiTheme="minorHAnsi"/>
          <w:sz w:val="22"/>
          <w:szCs w:val="22"/>
        </w:rPr>
        <w:t xml:space="preserve">Fluoroquinolone use and associated adverse drug events in England. Baddour LM, </w:t>
      </w:r>
      <w:r w:rsidRPr="003D2A14">
        <w:rPr>
          <w:rFonts w:asciiTheme="minorHAnsi" w:hAnsiTheme="minorHAnsi"/>
          <w:b/>
          <w:sz w:val="22"/>
          <w:szCs w:val="22"/>
        </w:rPr>
        <w:t>Dayer MJ</w:t>
      </w:r>
      <w:r w:rsidRPr="003D2A14">
        <w:rPr>
          <w:rFonts w:asciiTheme="minorHAnsi" w:hAnsiTheme="minorHAnsi"/>
          <w:sz w:val="22"/>
          <w:szCs w:val="22"/>
        </w:rPr>
        <w:t xml:space="preserve">, Thornhill MH. J Infect. 2018 Nov 13. pii: S0163-4453(18)30325-6. </w:t>
      </w:r>
      <w:r w:rsidR="00324355">
        <w:rPr>
          <w:rFonts w:asciiTheme="minorHAnsi" w:hAnsiTheme="minorHAnsi"/>
          <w:sz w:val="22"/>
          <w:szCs w:val="22"/>
        </w:rPr>
        <w:t>DOI</w:t>
      </w:r>
      <w:r w:rsidRPr="003D2A14">
        <w:rPr>
          <w:rFonts w:asciiTheme="minorHAnsi" w:hAnsiTheme="minorHAnsi"/>
          <w:sz w:val="22"/>
          <w:szCs w:val="22"/>
        </w:rPr>
        <w:t xml:space="preserve">: 10.1016/j.jinf.2018.11.001.    </w:t>
      </w:r>
    </w:p>
    <w:p w14:paraId="7504A2E4" w14:textId="77777777" w:rsidR="00DB4FE6" w:rsidRPr="003D2A14" w:rsidRDefault="00DB4FE6" w:rsidP="00D0307E">
      <w:pPr>
        <w:pStyle w:val="Body1"/>
        <w:jc w:val="both"/>
        <w:rPr>
          <w:rFonts w:asciiTheme="minorHAnsi" w:hAnsiTheme="minorHAnsi"/>
          <w:sz w:val="22"/>
          <w:szCs w:val="22"/>
        </w:rPr>
      </w:pPr>
    </w:p>
    <w:p w14:paraId="4DE9F5D2" w14:textId="5A0EF7E2" w:rsidR="00DB4FE6" w:rsidRPr="003D2A14" w:rsidRDefault="00DB4FE6" w:rsidP="00D0307E">
      <w:pPr>
        <w:pStyle w:val="Body1"/>
        <w:jc w:val="both"/>
        <w:rPr>
          <w:rFonts w:asciiTheme="minorHAnsi" w:hAnsiTheme="minorHAnsi"/>
          <w:sz w:val="22"/>
          <w:szCs w:val="22"/>
        </w:rPr>
      </w:pPr>
      <w:r w:rsidRPr="003D2A14">
        <w:rPr>
          <w:rFonts w:asciiTheme="minorHAnsi" w:hAnsiTheme="minorHAnsi"/>
          <w:sz w:val="22"/>
          <w:szCs w:val="22"/>
        </w:rPr>
        <w:t xml:space="preserve">Antibiotic Prophylaxis and Incidence of Endocarditis Before and After the 2007 AHA Recommendations. Thornhill MH, Gibson TB, Cutler E, </w:t>
      </w:r>
      <w:r w:rsidRPr="003D2A14">
        <w:rPr>
          <w:rFonts w:asciiTheme="minorHAnsi" w:hAnsiTheme="minorHAnsi"/>
          <w:b/>
          <w:sz w:val="22"/>
          <w:szCs w:val="22"/>
        </w:rPr>
        <w:t>Dayer MJ</w:t>
      </w:r>
      <w:r w:rsidRPr="003D2A14">
        <w:rPr>
          <w:rFonts w:asciiTheme="minorHAnsi" w:hAnsiTheme="minorHAnsi"/>
          <w:sz w:val="22"/>
          <w:szCs w:val="22"/>
        </w:rPr>
        <w:t xml:space="preserve">, Chu VH, Lockhart PB, O'Gara PT, Baddour LM. J Am Coll Cardiol. 2018 Nov 13;72(20):2443-2454. </w:t>
      </w:r>
      <w:r w:rsidR="00324355">
        <w:rPr>
          <w:rFonts w:asciiTheme="minorHAnsi" w:hAnsiTheme="minorHAnsi"/>
          <w:sz w:val="22"/>
          <w:szCs w:val="22"/>
        </w:rPr>
        <w:t>DOI</w:t>
      </w:r>
      <w:r w:rsidRPr="003D2A14">
        <w:rPr>
          <w:rFonts w:asciiTheme="minorHAnsi" w:hAnsiTheme="minorHAnsi"/>
          <w:sz w:val="22"/>
          <w:szCs w:val="22"/>
        </w:rPr>
        <w:t>: 10.1016/j.jacc.2018.08.2178. Epub 2018 Nov 5.</w:t>
      </w:r>
    </w:p>
    <w:p w14:paraId="14A41B33" w14:textId="77777777" w:rsidR="005762EB" w:rsidRPr="003D2A14" w:rsidRDefault="005762EB" w:rsidP="00D0307E">
      <w:pPr>
        <w:pStyle w:val="Body1"/>
        <w:jc w:val="both"/>
        <w:rPr>
          <w:rFonts w:asciiTheme="minorHAnsi" w:hAnsiTheme="minorHAnsi"/>
          <w:sz w:val="22"/>
          <w:szCs w:val="22"/>
        </w:rPr>
      </w:pPr>
    </w:p>
    <w:p w14:paraId="6738434E" w14:textId="62D87A2F" w:rsidR="002611C6" w:rsidRPr="003D2A14" w:rsidRDefault="002611C6" w:rsidP="00D0307E">
      <w:pPr>
        <w:pStyle w:val="Body1"/>
        <w:jc w:val="both"/>
        <w:rPr>
          <w:rFonts w:asciiTheme="minorHAnsi" w:hAnsiTheme="minorHAnsi"/>
          <w:sz w:val="22"/>
          <w:szCs w:val="22"/>
        </w:rPr>
      </w:pPr>
      <w:r w:rsidRPr="003D2A14">
        <w:rPr>
          <w:rFonts w:asciiTheme="minorHAnsi" w:hAnsiTheme="minorHAnsi"/>
          <w:sz w:val="22"/>
          <w:szCs w:val="22"/>
        </w:rPr>
        <w:t xml:space="preserve">B-type natriuretic peptide-guided therapy for heart failure (HF): a systematic review and meta-analysis of individual participant data (IPD) and aggregate data. Pufulete M, Maishman R, Dabner L, Higgins JPT, Rogers CA, </w:t>
      </w:r>
      <w:r w:rsidRPr="003D2A14">
        <w:rPr>
          <w:rFonts w:asciiTheme="minorHAnsi" w:hAnsiTheme="minorHAnsi"/>
          <w:b/>
          <w:sz w:val="22"/>
          <w:szCs w:val="22"/>
        </w:rPr>
        <w:t>Dayer M</w:t>
      </w:r>
      <w:r w:rsidRPr="003D2A14">
        <w:rPr>
          <w:rFonts w:asciiTheme="minorHAnsi" w:hAnsiTheme="minorHAnsi"/>
          <w:sz w:val="22"/>
          <w:szCs w:val="22"/>
        </w:rPr>
        <w:t xml:space="preserve">, MacLeod J, Purdy S, Hollingworth W, Schou M, Anguita-Sanchez M, Karlström P, Shochat MK, McDonagh T, Nightingale AK, Reeves BC. Syst Rev. 2018 Jul 31;7(1):112. </w:t>
      </w:r>
      <w:r w:rsidR="00324355">
        <w:rPr>
          <w:rFonts w:asciiTheme="minorHAnsi" w:hAnsiTheme="minorHAnsi"/>
          <w:sz w:val="22"/>
          <w:szCs w:val="22"/>
        </w:rPr>
        <w:t>DOI</w:t>
      </w:r>
      <w:r w:rsidRPr="003D2A14">
        <w:rPr>
          <w:rFonts w:asciiTheme="minorHAnsi" w:hAnsiTheme="minorHAnsi"/>
          <w:sz w:val="22"/>
          <w:szCs w:val="22"/>
        </w:rPr>
        <w:t>: 10.1186/s13643-018-0776-8.</w:t>
      </w:r>
    </w:p>
    <w:p w14:paraId="5C89639F" w14:textId="05DD8318" w:rsidR="002611C6" w:rsidRPr="003D2A14" w:rsidRDefault="002611C6" w:rsidP="00D0307E">
      <w:pPr>
        <w:pStyle w:val="Body1"/>
        <w:jc w:val="both"/>
        <w:rPr>
          <w:rFonts w:asciiTheme="minorHAnsi" w:hAnsiTheme="minorHAnsi"/>
          <w:sz w:val="22"/>
          <w:szCs w:val="22"/>
        </w:rPr>
      </w:pPr>
    </w:p>
    <w:p w14:paraId="1DFAEEA9" w14:textId="56971D69" w:rsidR="006859FA" w:rsidRPr="003D2A14" w:rsidRDefault="006859FA" w:rsidP="00D0307E">
      <w:pPr>
        <w:pStyle w:val="Body1"/>
        <w:jc w:val="both"/>
        <w:rPr>
          <w:rFonts w:asciiTheme="minorHAnsi" w:hAnsiTheme="minorHAnsi"/>
          <w:sz w:val="22"/>
          <w:szCs w:val="22"/>
        </w:rPr>
      </w:pPr>
      <w:r w:rsidRPr="003D2A14">
        <w:rPr>
          <w:rFonts w:asciiTheme="minorHAnsi" w:hAnsiTheme="minorHAnsi"/>
          <w:sz w:val="22"/>
          <w:szCs w:val="22"/>
        </w:rPr>
        <w:t xml:space="preserve">Infective Endocarditis After Invasive Medical and Surgical Procedures. Thornhill MH, </w:t>
      </w:r>
      <w:r w:rsidRPr="003D2A14">
        <w:rPr>
          <w:rFonts w:asciiTheme="minorHAnsi" w:hAnsiTheme="minorHAnsi"/>
          <w:b/>
          <w:sz w:val="22"/>
          <w:szCs w:val="22"/>
        </w:rPr>
        <w:t>Dayer MJ</w:t>
      </w:r>
      <w:r w:rsidRPr="003D2A14">
        <w:rPr>
          <w:rFonts w:asciiTheme="minorHAnsi" w:hAnsiTheme="minorHAnsi"/>
          <w:sz w:val="22"/>
          <w:szCs w:val="22"/>
        </w:rPr>
        <w:t xml:space="preserve">, Cahill TJ. J Am Coll Cardiol. 2018 Jun 19;71(24):2753-2755. </w:t>
      </w:r>
      <w:r w:rsidR="00324355">
        <w:rPr>
          <w:rFonts w:asciiTheme="minorHAnsi" w:hAnsiTheme="minorHAnsi"/>
          <w:sz w:val="22"/>
          <w:szCs w:val="22"/>
        </w:rPr>
        <w:t>DOI</w:t>
      </w:r>
      <w:r w:rsidRPr="003D2A14">
        <w:rPr>
          <w:rFonts w:asciiTheme="minorHAnsi" w:hAnsiTheme="minorHAnsi"/>
          <w:sz w:val="22"/>
          <w:szCs w:val="22"/>
        </w:rPr>
        <w:t xml:space="preserve">: 10.1016/j.jacc.2018.03.533. </w:t>
      </w:r>
    </w:p>
    <w:p w14:paraId="0D909C53" w14:textId="7FC9E61A" w:rsidR="006859FA" w:rsidRPr="003D2A14" w:rsidRDefault="006859FA" w:rsidP="00D0307E">
      <w:pPr>
        <w:pStyle w:val="Body1"/>
        <w:jc w:val="both"/>
        <w:rPr>
          <w:rFonts w:asciiTheme="minorHAnsi" w:hAnsiTheme="minorHAnsi"/>
          <w:sz w:val="22"/>
          <w:szCs w:val="22"/>
        </w:rPr>
      </w:pPr>
    </w:p>
    <w:p w14:paraId="0AA1CEF3" w14:textId="551E2193" w:rsidR="006859FA" w:rsidRPr="003D2A14" w:rsidRDefault="006859FA"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Multicenter Randomized Controlled Crossover Trial Comparing Hemodynamic Optimization Against Echocardiographic Optimization of AV and VV Delay of Cardiac Resynchronization Therapy: The BRAVO Trial. Whinnett ZI, Sohaib SMA, Mason M, Duncan E, Tanner M, Lefroy D, Al-Obaidi M, Ellery S, Leyva-Leon F, Betts T, </w:t>
      </w:r>
      <w:r w:rsidRPr="003D2A14">
        <w:rPr>
          <w:rFonts w:asciiTheme="minorHAnsi" w:hAnsiTheme="minorHAnsi"/>
          <w:b/>
          <w:sz w:val="22"/>
          <w:szCs w:val="22"/>
        </w:rPr>
        <w:t>Dayer M</w:t>
      </w:r>
      <w:r w:rsidRPr="003D2A14">
        <w:rPr>
          <w:rFonts w:asciiTheme="minorHAnsi" w:hAnsiTheme="minorHAnsi"/>
          <w:sz w:val="22"/>
          <w:szCs w:val="22"/>
        </w:rPr>
        <w:t xml:space="preserve">, Foley P, Swinburn J, Thomas M, Khiani R, Wong T, Yousef Z, Rogers D, Kalra PR, Dhileepan V, March K, Howard J, Kyriacou A, Mayet J, Kanagaratnam P, Frenneaux M, Hughes AD, Francis DP. JACC Cardiovasc Imaging. 2018 May 11. pii: S1936-878X(18)30211-0. </w:t>
      </w:r>
      <w:r w:rsidR="00324355">
        <w:rPr>
          <w:rFonts w:asciiTheme="minorHAnsi" w:hAnsiTheme="minorHAnsi"/>
          <w:sz w:val="22"/>
          <w:szCs w:val="22"/>
        </w:rPr>
        <w:t>DOI</w:t>
      </w:r>
      <w:r w:rsidRPr="003D2A14">
        <w:rPr>
          <w:rFonts w:asciiTheme="minorHAnsi" w:hAnsiTheme="minorHAnsi"/>
          <w:sz w:val="22"/>
          <w:szCs w:val="22"/>
        </w:rPr>
        <w:t xml:space="preserve">: 10.1016/j.jcmg.2018.02.014. </w:t>
      </w:r>
    </w:p>
    <w:p w14:paraId="29F7C331" w14:textId="77777777" w:rsidR="002611C6" w:rsidRPr="003D2A14" w:rsidRDefault="002611C6" w:rsidP="00D0307E">
      <w:pPr>
        <w:pStyle w:val="Body1"/>
        <w:jc w:val="both"/>
        <w:rPr>
          <w:rFonts w:asciiTheme="minorHAnsi" w:hAnsiTheme="minorHAnsi"/>
          <w:sz w:val="22"/>
          <w:szCs w:val="22"/>
        </w:rPr>
      </w:pPr>
    </w:p>
    <w:p w14:paraId="0CC5D22E" w14:textId="08B46549" w:rsidR="006526BD" w:rsidRPr="003D2A14" w:rsidRDefault="006526BD" w:rsidP="00D0307E">
      <w:pPr>
        <w:pStyle w:val="Body1"/>
        <w:jc w:val="both"/>
        <w:rPr>
          <w:rFonts w:asciiTheme="minorHAnsi" w:hAnsiTheme="minorHAnsi"/>
          <w:sz w:val="22"/>
          <w:szCs w:val="22"/>
        </w:rPr>
      </w:pPr>
      <w:r w:rsidRPr="003D2A14">
        <w:rPr>
          <w:rFonts w:asciiTheme="minorHAnsi" w:hAnsiTheme="minorHAnsi"/>
          <w:sz w:val="22"/>
          <w:szCs w:val="22"/>
        </w:rPr>
        <w:t xml:space="preserve">Quantifying infective endocarditis risk in patients with predisposing cardiac conditions. Thornhill MH, Jones S, Prendergast B, Baddour LM, Chambers JB, Lockhart PB, </w:t>
      </w:r>
      <w:r w:rsidRPr="003D2A14">
        <w:rPr>
          <w:rFonts w:asciiTheme="minorHAnsi" w:hAnsiTheme="minorHAnsi"/>
          <w:b/>
          <w:sz w:val="22"/>
          <w:szCs w:val="22"/>
        </w:rPr>
        <w:t>Dayer MJ</w:t>
      </w:r>
      <w:r w:rsidRPr="003D2A14">
        <w:rPr>
          <w:rFonts w:asciiTheme="minorHAnsi" w:hAnsiTheme="minorHAnsi"/>
          <w:sz w:val="22"/>
          <w:szCs w:val="22"/>
        </w:rPr>
        <w:t xml:space="preserve">. Eur Heart J. 2018 Feb 14;39(7):586-595. </w:t>
      </w:r>
      <w:r w:rsidR="00324355">
        <w:rPr>
          <w:rFonts w:asciiTheme="minorHAnsi" w:hAnsiTheme="minorHAnsi"/>
          <w:sz w:val="22"/>
          <w:szCs w:val="22"/>
        </w:rPr>
        <w:t>DOI</w:t>
      </w:r>
      <w:r w:rsidRPr="003D2A14">
        <w:rPr>
          <w:rFonts w:asciiTheme="minorHAnsi" w:hAnsiTheme="minorHAnsi"/>
          <w:sz w:val="22"/>
          <w:szCs w:val="22"/>
        </w:rPr>
        <w:t>: 10.1093/eurheartj/ehx655.</w:t>
      </w:r>
    </w:p>
    <w:p w14:paraId="19BC8D05" w14:textId="77777777" w:rsidR="006526BD" w:rsidRPr="003D2A14" w:rsidRDefault="006526BD" w:rsidP="00D0307E">
      <w:pPr>
        <w:pStyle w:val="Body1"/>
        <w:jc w:val="both"/>
        <w:rPr>
          <w:rFonts w:asciiTheme="minorHAnsi" w:hAnsiTheme="minorHAnsi"/>
          <w:sz w:val="22"/>
          <w:szCs w:val="22"/>
        </w:rPr>
      </w:pPr>
    </w:p>
    <w:p w14:paraId="2A82694C" w14:textId="666AAD14" w:rsidR="00BA20B7" w:rsidRPr="003D2A14" w:rsidRDefault="00BA20B7" w:rsidP="00D0307E">
      <w:pPr>
        <w:pStyle w:val="Body1"/>
        <w:jc w:val="both"/>
        <w:rPr>
          <w:rFonts w:asciiTheme="minorHAnsi" w:hAnsiTheme="minorHAnsi"/>
          <w:sz w:val="22"/>
          <w:szCs w:val="22"/>
        </w:rPr>
      </w:pPr>
      <w:r w:rsidRPr="003D2A14">
        <w:rPr>
          <w:rFonts w:asciiTheme="minorHAnsi" w:hAnsiTheme="minorHAnsi"/>
          <w:sz w:val="22"/>
          <w:szCs w:val="22"/>
        </w:rPr>
        <w:t xml:space="preserve">Effectiveness and cost-effectiveness of serum B-type natriuretic peptide testing and monitoring in patients with heart failure in primary and secondary care: an evidence synthesis, cohort study and cost-effectiveness model. Pufulete M, Maishman R, Dabner L, Mohiuddin S, Hollingworth W, Rogers CA, Higgins J, </w:t>
      </w:r>
      <w:r w:rsidRPr="003D2A14">
        <w:rPr>
          <w:rFonts w:asciiTheme="minorHAnsi" w:hAnsiTheme="minorHAnsi"/>
          <w:b/>
          <w:sz w:val="22"/>
          <w:szCs w:val="22"/>
        </w:rPr>
        <w:t>Dayer M</w:t>
      </w:r>
      <w:r w:rsidRPr="003D2A14">
        <w:rPr>
          <w:rFonts w:asciiTheme="minorHAnsi" w:hAnsiTheme="minorHAnsi"/>
          <w:sz w:val="22"/>
          <w:szCs w:val="22"/>
        </w:rPr>
        <w:t xml:space="preserve">, Macleod J, Purdy S, McDonagh T, Nightingale A, Williams R, Reeves BC. Health Technol Assess. 2017 Aug;21(40):1-150. </w:t>
      </w:r>
      <w:r w:rsidR="00324355">
        <w:rPr>
          <w:rFonts w:asciiTheme="minorHAnsi" w:hAnsiTheme="minorHAnsi"/>
          <w:sz w:val="22"/>
          <w:szCs w:val="22"/>
        </w:rPr>
        <w:t>DOI</w:t>
      </w:r>
      <w:r w:rsidRPr="003D2A14">
        <w:rPr>
          <w:rFonts w:asciiTheme="minorHAnsi" w:hAnsiTheme="minorHAnsi"/>
          <w:sz w:val="22"/>
          <w:szCs w:val="22"/>
        </w:rPr>
        <w:t>: 10.3310/hta21400.</w:t>
      </w:r>
    </w:p>
    <w:p w14:paraId="680E42AD" w14:textId="77777777" w:rsidR="00BA20B7" w:rsidRPr="003D2A14" w:rsidRDefault="00BA20B7" w:rsidP="00D0307E">
      <w:pPr>
        <w:pStyle w:val="Body1"/>
        <w:jc w:val="both"/>
        <w:rPr>
          <w:rFonts w:asciiTheme="minorHAnsi" w:hAnsiTheme="minorHAnsi"/>
          <w:sz w:val="22"/>
          <w:szCs w:val="22"/>
        </w:rPr>
      </w:pPr>
    </w:p>
    <w:p w14:paraId="0620DE4A" w14:textId="50D03404"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Model-based cost-effectiveness analysis of B-type natriuretic peptide-guided care in patients with heart failure. Mohiuddin S, Reeves B, Pufulete M, Maishman R, </w:t>
      </w:r>
      <w:r w:rsidRPr="003D2A14">
        <w:rPr>
          <w:rFonts w:asciiTheme="minorHAnsi" w:hAnsiTheme="minorHAnsi"/>
          <w:b/>
          <w:sz w:val="22"/>
          <w:szCs w:val="22"/>
        </w:rPr>
        <w:t>Dayer M</w:t>
      </w:r>
      <w:r w:rsidRPr="003D2A14">
        <w:rPr>
          <w:rFonts w:asciiTheme="minorHAnsi" w:hAnsiTheme="minorHAnsi"/>
          <w:sz w:val="22"/>
          <w:szCs w:val="22"/>
        </w:rPr>
        <w:t xml:space="preserve">, Macleod J, McDonagh T, Purdy S, Rogers C, Hollingworth W. BMJ Open. 2016 Dec 28;6(12):e014010. </w:t>
      </w:r>
      <w:r w:rsidR="00324355">
        <w:rPr>
          <w:rFonts w:asciiTheme="minorHAnsi" w:hAnsiTheme="minorHAnsi"/>
          <w:sz w:val="22"/>
          <w:szCs w:val="22"/>
        </w:rPr>
        <w:t>DOI</w:t>
      </w:r>
      <w:r w:rsidRPr="003D2A14">
        <w:rPr>
          <w:rFonts w:asciiTheme="minorHAnsi" w:hAnsiTheme="minorHAnsi"/>
          <w:sz w:val="22"/>
          <w:szCs w:val="22"/>
        </w:rPr>
        <w:t>: 10.1136/bmjopen-2016-014010.</w:t>
      </w:r>
    </w:p>
    <w:p w14:paraId="35FC5E87" w14:textId="77777777" w:rsidR="00506922" w:rsidRPr="003D2A14" w:rsidRDefault="00506922" w:rsidP="00D0307E">
      <w:pPr>
        <w:pStyle w:val="Body1"/>
        <w:jc w:val="both"/>
        <w:rPr>
          <w:rFonts w:asciiTheme="minorHAnsi" w:hAnsiTheme="minorHAnsi"/>
          <w:sz w:val="22"/>
          <w:szCs w:val="22"/>
        </w:rPr>
      </w:pPr>
    </w:p>
    <w:p w14:paraId="2DC329E0" w14:textId="77777777"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The Cost-Effectiveness of Antibiotic Prophylaxis for Patients at Risk of Infective Endocarditis. Franklin M, Wailoo A, </w:t>
      </w:r>
      <w:r w:rsidRPr="003D2A14">
        <w:rPr>
          <w:rFonts w:asciiTheme="minorHAnsi" w:hAnsiTheme="minorHAnsi"/>
          <w:b/>
          <w:sz w:val="22"/>
          <w:szCs w:val="22"/>
        </w:rPr>
        <w:t>Dayer MJ</w:t>
      </w:r>
      <w:r w:rsidRPr="003D2A14">
        <w:rPr>
          <w:rFonts w:asciiTheme="minorHAnsi" w:hAnsiTheme="minorHAnsi"/>
          <w:sz w:val="22"/>
          <w:szCs w:val="22"/>
        </w:rPr>
        <w:t>, Jones S, Prendergast B, Baddour LM, Lockhart PB, Thornhill MH. Circulation. 2016 Nov 15;134(20):1568-1578.</w:t>
      </w:r>
    </w:p>
    <w:p w14:paraId="332A3F22" w14:textId="77777777" w:rsidR="00506922" w:rsidRPr="003D2A14" w:rsidRDefault="00506922" w:rsidP="00D0307E">
      <w:pPr>
        <w:pStyle w:val="Body1"/>
        <w:jc w:val="both"/>
        <w:rPr>
          <w:rFonts w:asciiTheme="minorHAnsi" w:hAnsiTheme="minorHAnsi"/>
          <w:sz w:val="22"/>
          <w:szCs w:val="22"/>
        </w:rPr>
      </w:pPr>
    </w:p>
    <w:p w14:paraId="76C4BD23" w14:textId="74841FA9"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The healthcare costs of heart failure during the last five years of life: A retrospective cohort study. Hollingworth W, Biswas M, Maishman RL, </w:t>
      </w:r>
      <w:r w:rsidRPr="003D2A14">
        <w:rPr>
          <w:rFonts w:asciiTheme="minorHAnsi" w:hAnsiTheme="minorHAnsi"/>
          <w:b/>
          <w:sz w:val="22"/>
          <w:szCs w:val="22"/>
        </w:rPr>
        <w:t>Dayer MJ</w:t>
      </w:r>
      <w:r w:rsidRPr="003D2A14">
        <w:rPr>
          <w:rFonts w:asciiTheme="minorHAnsi" w:hAnsiTheme="minorHAnsi"/>
          <w:sz w:val="22"/>
          <w:szCs w:val="22"/>
        </w:rPr>
        <w:t xml:space="preserve">, McDonagh T, Purdy S, Reeves BC, Rogers CA, Williams R, Pufulete M. Int J Cardiol. 2016 Dec 1;224:132-138. </w:t>
      </w:r>
      <w:r w:rsidR="00324355">
        <w:rPr>
          <w:rFonts w:asciiTheme="minorHAnsi" w:hAnsiTheme="minorHAnsi"/>
          <w:sz w:val="22"/>
          <w:szCs w:val="22"/>
        </w:rPr>
        <w:t>DOI</w:t>
      </w:r>
      <w:r w:rsidRPr="003D2A14">
        <w:rPr>
          <w:rFonts w:asciiTheme="minorHAnsi" w:hAnsiTheme="minorHAnsi"/>
          <w:sz w:val="22"/>
          <w:szCs w:val="22"/>
        </w:rPr>
        <w:t>: 10.1016/j.ijcard.2016.09.021.</w:t>
      </w:r>
    </w:p>
    <w:p w14:paraId="7498D3FC" w14:textId="77777777" w:rsidR="00506922" w:rsidRPr="003D2A14" w:rsidRDefault="00506922" w:rsidP="00D0307E">
      <w:pPr>
        <w:pStyle w:val="Body1"/>
        <w:jc w:val="both"/>
        <w:rPr>
          <w:rFonts w:asciiTheme="minorHAnsi" w:hAnsiTheme="minorHAnsi"/>
          <w:sz w:val="22"/>
          <w:szCs w:val="22"/>
        </w:rPr>
      </w:pPr>
    </w:p>
    <w:p w14:paraId="26095685" w14:textId="3A51EE65" w:rsidR="00675558" w:rsidRPr="003D2A14" w:rsidRDefault="00675558" w:rsidP="00D0307E">
      <w:pPr>
        <w:pStyle w:val="Body1"/>
        <w:jc w:val="both"/>
        <w:rPr>
          <w:rFonts w:asciiTheme="minorHAnsi" w:hAnsiTheme="minorHAnsi"/>
          <w:sz w:val="22"/>
          <w:szCs w:val="22"/>
        </w:rPr>
      </w:pPr>
      <w:r w:rsidRPr="003D2A14">
        <w:rPr>
          <w:rFonts w:asciiTheme="minorHAnsi" w:hAnsiTheme="minorHAnsi"/>
          <w:sz w:val="22"/>
          <w:szCs w:val="22"/>
        </w:rPr>
        <w:t xml:space="preserve">Postural modification to the standard Valsalva manoeuvre for emergency treatment of supraventricular tachycardias (REVERT): a randomised controlled trial. Appelboam A, Reuben A, Mann C, Gagg J, Ewings P, Barton A, Lobban T, </w:t>
      </w:r>
      <w:r w:rsidR="002747D6" w:rsidRPr="003D2A14">
        <w:rPr>
          <w:rFonts w:asciiTheme="minorHAnsi" w:hAnsiTheme="minorHAnsi"/>
          <w:b/>
          <w:sz w:val="22"/>
          <w:szCs w:val="22"/>
        </w:rPr>
        <w:t>Dayer M</w:t>
      </w:r>
      <w:r w:rsidRPr="003D2A14">
        <w:rPr>
          <w:rFonts w:asciiTheme="minorHAnsi" w:hAnsiTheme="minorHAnsi"/>
          <w:sz w:val="22"/>
          <w:szCs w:val="22"/>
        </w:rPr>
        <w:t xml:space="preserve">, Vickery J, Benger J; REVERT trial collaborators. Lancet. 2015 Oct 31;386(10005):1747-53. </w:t>
      </w:r>
      <w:r w:rsidR="00324355">
        <w:rPr>
          <w:rFonts w:asciiTheme="minorHAnsi" w:hAnsiTheme="minorHAnsi"/>
          <w:sz w:val="22"/>
          <w:szCs w:val="22"/>
        </w:rPr>
        <w:t>DOI</w:t>
      </w:r>
      <w:r w:rsidRPr="003D2A14">
        <w:rPr>
          <w:rFonts w:asciiTheme="minorHAnsi" w:hAnsiTheme="minorHAnsi"/>
          <w:sz w:val="22"/>
          <w:szCs w:val="22"/>
        </w:rPr>
        <w:t>: 10.1016/S0140-6736(15)61485-4. Epub 2015 Aug 24.</w:t>
      </w:r>
    </w:p>
    <w:p w14:paraId="4F48FC6A" w14:textId="77777777" w:rsidR="00675558" w:rsidRPr="003D2A14" w:rsidRDefault="00675558" w:rsidP="00D0307E">
      <w:pPr>
        <w:pStyle w:val="Body1"/>
        <w:jc w:val="both"/>
        <w:rPr>
          <w:rFonts w:asciiTheme="minorHAnsi" w:hAnsiTheme="minorHAnsi"/>
          <w:sz w:val="22"/>
          <w:szCs w:val="22"/>
        </w:rPr>
      </w:pPr>
    </w:p>
    <w:p w14:paraId="5FCC247E" w14:textId="4CD52DE4" w:rsidR="000A5799"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Latest NICE guidelines on the use of cardiac resynchronisation therapy and implantable cardioverter defibrillator devices in heart failure may significantly increase implant rates. Mahendiran T, Gosling OE, Newton J, Giblett D, McKenzie D, </w:t>
      </w:r>
      <w:r w:rsidR="002747D6" w:rsidRPr="003D2A14">
        <w:rPr>
          <w:rFonts w:asciiTheme="minorHAnsi" w:hAnsiTheme="minorHAnsi"/>
          <w:b/>
          <w:sz w:val="22"/>
          <w:szCs w:val="22"/>
        </w:rPr>
        <w:t>Dayer M</w:t>
      </w:r>
      <w:r w:rsidRPr="003D2A14">
        <w:rPr>
          <w:rFonts w:asciiTheme="minorHAnsi" w:hAnsiTheme="minorHAnsi"/>
          <w:sz w:val="22"/>
          <w:szCs w:val="22"/>
        </w:rPr>
        <w:t xml:space="preserve">. </w:t>
      </w:r>
      <w:r w:rsidR="007239E0" w:rsidRPr="007239E0">
        <w:rPr>
          <w:rFonts w:asciiTheme="minorHAnsi" w:hAnsiTheme="minorHAnsi"/>
          <w:sz w:val="22"/>
          <w:szCs w:val="22"/>
        </w:rPr>
        <w:t>Br J Cardiol 2015;22:155</w:t>
      </w:r>
      <w:r w:rsidR="007239E0">
        <w:rPr>
          <w:rFonts w:asciiTheme="minorHAnsi" w:hAnsiTheme="minorHAnsi"/>
          <w:sz w:val="22"/>
          <w:szCs w:val="22"/>
        </w:rPr>
        <w:t>. DOI</w:t>
      </w:r>
      <w:r w:rsidR="007239E0" w:rsidRPr="007239E0">
        <w:rPr>
          <w:rFonts w:asciiTheme="minorHAnsi" w:hAnsiTheme="minorHAnsi"/>
          <w:sz w:val="22"/>
          <w:szCs w:val="22"/>
        </w:rPr>
        <w:t>:10.5837/bjc.2015.041</w:t>
      </w:r>
    </w:p>
    <w:p w14:paraId="294E7472" w14:textId="77777777" w:rsidR="00A2665D" w:rsidRPr="003D2A14" w:rsidRDefault="00A2665D" w:rsidP="00D0307E">
      <w:pPr>
        <w:pStyle w:val="Body1"/>
        <w:jc w:val="both"/>
        <w:rPr>
          <w:rFonts w:asciiTheme="minorHAnsi" w:hAnsiTheme="minorHAnsi"/>
          <w:sz w:val="22"/>
          <w:szCs w:val="22"/>
        </w:rPr>
      </w:pPr>
    </w:p>
    <w:p w14:paraId="35A0E006" w14:textId="4400E2D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Incidence and nature of adverse reactions to antibiotics used as endocarditis prophylaxis. Thornhill MT, </w:t>
      </w:r>
      <w:r w:rsidR="002747D6" w:rsidRPr="003D2A14">
        <w:rPr>
          <w:rFonts w:asciiTheme="minorHAnsi" w:hAnsiTheme="minorHAnsi"/>
          <w:b/>
          <w:sz w:val="22"/>
          <w:szCs w:val="22"/>
        </w:rPr>
        <w:t>Dayer MJ</w:t>
      </w:r>
      <w:r w:rsidRPr="003D2A14">
        <w:rPr>
          <w:rFonts w:asciiTheme="minorHAnsi" w:hAnsiTheme="minorHAnsi"/>
          <w:sz w:val="22"/>
          <w:szCs w:val="22"/>
        </w:rPr>
        <w:t>, Prendergast B, Baddour LM, Jones S, Lockhart PB. J Antimicrob Chemother. 2015. In Press. D</w:t>
      </w:r>
      <w:r w:rsidR="00E96604">
        <w:rPr>
          <w:rFonts w:asciiTheme="minorHAnsi" w:hAnsiTheme="minorHAnsi"/>
          <w:sz w:val="22"/>
          <w:szCs w:val="22"/>
        </w:rPr>
        <w:t>OI</w:t>
      </w:r>
      <w:r w:rsidRPr="003D2A14">
        <w:rPr>
          <w:rFonts w:asciiTheme="minorHAnsi" w:hAnsiTheme="minorHAnsi"/>
          <w:sz w:val="22"/>
          <w:szCs w:val="22"/>
        </w:rPr>
        <w:t>: 10.1093/</w:t>
      </w:r>
      <w:proofErr w:type="spellStart"/>
      <w:r w:rsidRPr="003D2A14">
        <w:rPr>
          <w:rFonts w:asciiTheme="minorHAnsi" w:hAnsiTheme="minorHAnsi"/>
          <w:sz w:val="22"/>
          <w:szCs w:val="22"/>
        </w:rPr>
        <w:t>jac</w:t>
      </w:r>
      <w:proofErr w:type="spellEnd"/>
      <w:r w:rsidRPr="003D2A14">
        <w:rPr>
          <w:rFonts w:asciiTheme="minorHAnsi" w:hAnsiTheme="minorHAnsi"/>
          <w:sz w:val="22"/>
          <w:szCs w:val="22"/>
        </w:rPr>
        <w:t>/dkv115.</w:t>
      </w:r>
    </w:p>
    <w:p w14:paraId="77BF0F62" w14:textId="77777777" w:rsidR="000A5799" w:rsidRPr="003D2A14" w:rsidRDefault="000A5799" w:rsidP="00D0307E">
      <w:pPr>
        <w:pStyle w:val="Body1"/>
        <w:jc w:val="both"/>
        <w:rPr>
          <w:rFonts w:asciiTheme="minorHAnsi" w:hAnsiTheme="minorHAnsi"/>
          <w:sz w:val="22"/>
          <w:szCs w:val="22"/>
        </w:rPr>
      </w:pPr>
    </w:p>
    <w:p w14:paraId="77BE0E32" w14:textId="3C2B4D3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Incidence of infective endocarditis in England, 2000-13: a secular trend, interrupted time-series analysis. </w:t>
      </w:r>
      <w:r w:rsidR="002747D6" w:rsidRPr="003D2A14">
        <w:rPr>
          <w:rFonts w:asciiTheme="minorHAnsi" w:hAnsiTheme="minorHAnsi"/>
          <w:b/>
          <w:sz w:val="22"/>
          <w:szCs w:val="22"/>
        </w:rPr>
        <w:t>Dayer MJ</w:t>
      </w:r>
      <w:r w:rsidRPr="003D2A14">
        <w:rPr>
          <w:rFonts w:asciiTheme="minorHAnsi" w:hAnsiTheme="minorHAnsi"/>
          <w:sz w:val="22"/>
          <w:szCs w:val="22"/>
        </w:rPr>
        <w:t xml:space="preserve">, Jones S, Prendergast B, Baddour LM, Lockhart PB, Thornhill MH. Lancet. 2014 Nov 18. pii: S0140-6736(14)62007-9. </w:t>
      </w:r>
      <w:r w:rsidR="00324355">
        <w:rPr>
          <w:rFonts w:asciiTheme="minorHAnsi" w:hAnsiTheme="minorHAnsi"/>
          <w:sz w:val="22"/>
          <w:szCs w:val="22"/>
        </w:rPr>
        <w:t>DOI</w:t>
      </w:r>
      <w:r w:rsidRPr="003D2A14">
        <w:rPr>
          <w:rFonts w:asciiTheme="minorHAnsi" w:hAnsiTheme="minorHAnsi"/>
          <w:sz w:val="22"/>
          <w:szCs w:val="22"/>
        </w:rPr>
        <w:t>: 10.1016/S0140-6736(14)62007-9. [Epub ahead of print].</w:t>
      </w:r>
    </w:p>
    <w:p w14:paraId="51338E12" w14:textId="77777777" w:rsidR="000A5799" w:rsidRPr="003D2A14" w:rsidRDefault="000A5799" w:rsidP="00D0307E">
      <w:pPr>
        <w:pStyle w:val="Body1"/>
        <w:jc w:val="both"/>
        <w:rPr>
          <w:rFonts w:asciiTheme="minorHAnsi" w:hAnsiTheme="minorHAnsi"/>
          <w:sz w:val="22"/>
          <w:szCs w:val="22"/>
        </w:rPr>
      </w:pPr>
    </w:p>
    <w:p w14:paraId="41DE36C2" w14:textId="38FC74BC"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Protocol for a systematic review and individual participant data meta-analysis of B-type natriuretic peptide-guided therapy for heart failure. Pufulete M, Higgins JP, Rogers CA, Dreyer L, Hollingworth W, </w:t>
      </w:r>
      <w:r w:rsidR="002747D6" w:rsidRPr="003D2A14">
        <w:rPr>
          <w:rFonts w:asciiTheme="minorHAnsi" w:hAnsiTheme="minorHAnsi"/>
          <w:b/>
          <w:sz w:val="22"/>
          <w:szCs w:val="22"/>
        </w:rPr>
        <w:t>Dayer M</w:t>
      </w:r>
      <w:r w:rsidRPr="003D2A14">
        <w:rPr>
          <w:rFonts w:asciiTheme="minorHAnsi" w:hAnsiTheme="minorHAnsi"/>
          <w:sz w:val="22"/>
          <w:szCs w:val="22"/>
        </w:rPr>
        <w:t xml:space="preserve">, Nightingale A, McDonagh T, Reeves BC. Syst Rev. 2014 May 2;3:41. </w:t>
      </w:r>
      <w:r w:rsidR="00324355">
        <w:rPr>
          <w:rFonts w:asciiTheme="minorHAnsi" w:hAnsiTheme="minorHAnsi"/>
          <w:sz w:val="22"/>
          <w:szCs w:val="22"/>
        </w:rPr>
        <w:t>DOI</w:t>
      </w:r>
      <w:r w:rsidRPr="003D2A14">
        <w:rPr>
          <w:rFonts w:asciiTheme="minorHAnsi" w:hAnsiTheme="minorHAnsi"/>
          <w:sz w:val="22"/>
          <w:szCs w:val="22"/>
        </w:rPr>
        <w:t>: 10.1186/2046-4053-3-41.</w:t>
      </w:r>
    </w:p>
    <w:p w14:paraId="04E791BD" w14:textId="77777777" w:rsidR="000A5799" w:rsidRPr="003D2A14" w:rsidRDefault="000A5799" w:rsidP="00D0307E">
      <w:pPr>
        <w:pStyle w:val="Body1"/>
        <w:jc w:val="both"/>
        <w:rPr>
          <w:rFonts w:asciiTheme="minorHAnsi" w:hAnsiTheme="minorHAnsi"/>
          <w:sz w:val="22"/>
          <w:szCs w:val="22"/>
        </w:rPr>
      </w:pPr>
    </w:p>
    <w:p w14:paraId="42CEAA4B" w14:textId="4BC8280C"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NICE guidance on antibiotic prophylaxis to prevent infective endocarditis: a survey of clinicians' attitudes. </w:t>
      </w:r>
      <w:r w:rsidR="002747D6" w:rsidRPr="003D2A14">
        <w:rPr>
          <w:rFonts w:asciiTheme="minorHAnsi" w:hAnsiTheme="minorHAnsi"/>
          <w:b/>
          <w:sz w:val="22"/>
          <w:szCs w:val="22"/>
        </w:rPr>
        <w:t>Dayer MJ</w:t>
      </w:r>
      <w:r w:rsidRPr="003D2A14">
        <w:rPr>
          <w:rFonts w:asciiTheme="minorHAnsi" w:hAnsiTheme="minorHAnsi"/>
          <w:sz w:val="22"/>
          <w:szCs w:val="22"/>
        </w:rPr>
        <w:t>, Chambers JB, Prendergast B, Sandoe JA, Thornhill MH.</w:t>
      </w:r>
      <w:r w:rsidR="002747D6" w:rsidRPr="003D2A14">
        <w:rPr>
          <w:rFonts w:asciiTheme="minorHAnsi" w:hAnsiTheme="minorHAnsi"/>
          <w:sz w:val="22"/>
          <w:szCs w:val="22"/>
        </w:rPr>
        <w:t xml:space="preserve"> </w:t>
      </w:r>
      <w:r w:rsidRPr="003D2A14">
        <w:rPr>
          <w:rFonts w:asciiTheme="minorHAnsi" w:hAnsiTheme="minorHAnsi"/>
          <w:sz w:val="22"/>
          <w:szCs w:val="22"/>
        </w:rPr>
        <w:t xml:space="preserve">QJM. 2013 Mar;106(3):237-43. </w:t>
      </w:r>
      <w:r w:rsidR="00324355">
        <w:rPr>
          <w:rFonts w:asciiTheme="minorHAnsi" w:hAnsiTheme="minorHAnsi"/>
          <w:sz w:val="22"/>
          <w:szCs w:val="22"/>
        </w:rPr>
        <w:t>DOI</w:t>
      </w:r>
      <w:r w:rsidRPr="003D2A14">
        <w:rPr>
          <w:rFonts w:asciiTheme="minorHAnsi" w:hAnsiTheme="minorHAnsi"/>
          <w:sz w:val="22"/>
          <w:szCs w:val="22"/>
        </w:rPr>
        <w:t>: 10.1093/</w:t>
      </w:r>
      <w:proofErr w:type="spellStart"/>
      <w:r w:rsidRPr="003D2A14">
        <w:rPr>
          <w:rFonts w:asciiTheme="minorHAnsi" w:hAnsiTheme="minorHAnsi"/>
          <w:sz w:val="22"/>
          <w:szCs w:val="22"/>
        </w:rPr>
        <w:t>qjmed</w:t>
      </w:r>
      <w:proofErr w:type="spellEnd"/>
      <w:r w:rsidRPr="003D2A14">
        <w:rPr>
          <w:rFonts w:asciiTheme="minorHAnsi" w:hAnsiTheme="minorHAnsi"/>
          <w:sz w:val="22"/>
          <w:szCs w:val="22"/>
        </w:rPr>
        <w:t>/hcs235. Epub 2013 Jan 3.</w:t>
      </w:r>
    </w:p>
    <w:p w14:paraId="0D67E6A7" w14:textId="77777777" w:rsidR="000A5799" w:rsidRPr="003D2A14" w:rsidRDefault="000A5799" w:rsidP="00D0307E">
      <w:pPr>
        <w:pStyle w:val="Body1"/>
        <w:jc w:val="both"/>
        <w:rPr>
          <w:rFonts w:asciiTheme="minorHAnsi" w:hAnsiTheme="minorHAnsi"/>
          <w:sz w:val="22"/>
          <w:szCs w:val="22"/>
        </w:rPr>
      </w:pPr>
    </w:p>
    <w:p w14:paraId="64D61B5B" w14:textId="7C1B77CE" w:rsidR="000A5799" w:rsidRDefault="000A5799" w:rsidP="007239E0">
      <w:pPr>
        <w:pStyle w:val="Body1"/>
        <w:jc w:val="both"/>
        <w:rPr>
          <w:rFonts w:asciiTheme="minorHAnsi" w:hAnsiTheme="minorHAnsi"/>
          <w:sz w:val="22"/>
          <w:szCs w:val="22"/>
        </w:rPr>
      </w:pPr>
      <w:r w:rsidRPr="003D2A14">
        <w:rPr>
          <w:rFonts w:asciiTheme="minorHAnsi" w:hAnsiTheme="minorHAnsi"/>
          <w:sz w:val="22"/>
          <w:szCs w:val="22"/>
        </w:rPr>
        <w:t xml:space="preserve">Hopkinson NS, </w:t>
      </w:r>
      <w:r w:rsidR="002747D6" w:rsidRPr="003D2A14">
        <w:rPr>
          <w:rFonts w:asciiTheme="minorHAnsi" w:hAnsiTheme="minorHAnsi"/>
          <w:b/>
          <w:sz w:val="22"/>
          <w:szCs w:val="22"/>
        </w:rPr>
        <w:t>Dayer M</w:t>
      </w:r>
      <w:r w:rsidRPr="003D2A14">
        <w:rPr>
          <w:rFonts w:asciiTheme="minorHAnsi" w:hAnsiTheme="minorHAnsi"/>
          <w:sz w:val="22"/>
          <w:szCs w:val="22"/>
        </w:rPr>
        <w:t xml:space="preserve">, Antoine-Jonville S, Swallow EB, Porcher R, Vazir A, Poole-Wilson P, Polkey MI. Central and peripheral quadriceps fatigue in congestive heart failure. </w:t>
      </w:r>
      <w:r w:rsidR="007239E0" w:rsidRPr="007239E0">
        <w:rPr>
          <w:rFonts w:asciiTheme="minorHAnsi" w:hAnsiTheme="minorHAnsi"/>
          <w:sz w:val="22"/>
          <w:szCs w:val="22"/>
        </w:rPr>
        <w:t>Int J Cardiol. 2013 Sep 10; 167(6): 2594–2599.</w:t>
      </w:r>
      <w:r w:rsidR="007239E0">
        <w:rPr>
          <w:rFonts w:asciiTheme="minorHAnsi" w:hAnsiTheme="minorHAnsi"/>
          <w:sz w:val="22"/>
          <w:szCs w:val="22"/>
        </w:rPr>
        <w:t xml:space="preserve"> DOI</w:t>
      </w:r>
      <w:r w:rsidR="007239E0" w:rsidRPr="007239E0">
        <w:rPr>
          <w:rFonts w:asciiTheme="minorHAnsi" w:hAnsiTheme="minorHAnsi"/>
          <w:sz w:val="22"/>
          <w:szCs w:val="22"/>
        </w:rPr>
        <w:t>: 10.1016/j.ijcard.2012.06.064</w:t>
      </w:r>
      <w:r w:rsidR="007239E0">
        <w:rPr>
          <w:rFonts w:asciiTheme="minorHAnsi" w:hAnsiTheme="minorHAnsi"/>
          <w:sz w:val="22"/>
          <w:szCs w:val="22"/>
        </w:rPr>
        <w:t>.</w:t>
      </w:r>
    </w:p>
    <w:p w14:paraId="06BF8344" w14:textId="77777777" w:rsidR="007239E0" w:rsidRPr="003D2A14" w:rsidRDefault="007239E0" w:rsidP="007239E0">
      <w:pPr>
        <w:pStyle w:val="Body1"/>
        <w:jc w:val="both"/>
        <w:rPr>
          <w:rFonts w:asciiTheme="minorHAnsi" w:hAnsiTheme="minorHAnsi"/>
          <w:sz w:val="22"/>
          <w:szCs w:val="22"/>
        </w:rPr>
      </w:pPr>
    </w:p>
    <w:p w14:paraId="04E45DBC" w14:textId="444515E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Hopkinson NS, Sharshar T, </w:t>
      </w:r>
      <w:r w:rsidR="002747D6" w:rsidRPr="003D2A14">
        <w:rPr>
          <w:rFonts w:asciiTheme="minorHAnsi" w:hAnsiTheme="minorHAnsi"/>
          <w:b/>
          <w:sz w:val="22"/>
          <w:szCs w:val="22"/>
        </w:rPr>
        <w:t>Dayer MJ</w:t>
      </w:r>
      <w:r w:rsidRPr="003D2A14">
        <w:rPr>
          <w:rFonts w:asciiTheme="minorHAnsi" w:hAnsiTheme="minorHAnsi"/>
          <w:sz w:val="22"/>
          <w:szCs w:val="22"/>
        </w:rPr>
        <w:t xml:space="preserve">, Lofaso F, Moxham J, Polkey MI. The effect of acute non-invasive ventilation on corticospinal pathways to the respiratory muscles in chronic obstructive pulmonary disease. Respir Physiol Neurobiol. 2012 Jul 31;183(1):41-7. </w:t>
      </w:r>
      <w:r w:rsidR="00324355">
        <w:rPr>
          <w:rFonts w:asciiTheme="minorHAnsi" w:hAnsiTheme="minorHAnsi"/>
          <w:sz w:val="22"/>
          <w:szCs w:val="22"/>
        </w:rPr>
        <w:t>DOI</w:t>
      </w:r>
      <w:r w:rsidRPr="003D2A14">
        <w:rPr>
          <w:rFonts w:asciiTheme="minorHAnsi" w:hAnsiTheme="minorHAnsi"/>
          <w:sz w:val="22"/>
          <w:szCs w:val="22"/>
        </w:rPr>
        <w:t>: 10.1016/j.resp.2012.05.018. Epub 2012 May 29.</w:t>
      </w:r>
    </w:p>
    <w:p w14:paraId="47ECA972" w14:textId="77777777" w:rsidR="000A5799" w:rsidRPr="003D2A14" w:rsidRDefault="000A5799" w:rsidP="00D0307E">
      <w:pPr>
        <w:pStyle w:val="Body1"/>
        <w:jc w:val="both"/>
        <w:rPr>
          <w:rFonts w:asciiTheme="minorHAnsi" w:hAnsiTheme="minorHAnsi"/>
          <w:sz w:val="22"/>
          <w:szCs w:val="22"/>
        </w:rPr>
      </w:pPr>
    </w:p>
    <w:p w14:paraId="5D2D6470" w14:textId="26C9146A"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Bond R, Augustine D, </w:t>
      </w:r>
      <w:r w:rsidR="002747D6" w:rsidRPr="003D2A14">
        <w:rPr>
          <w:rFonts w:asciiTheme="minorHAnsi" w:hAnsiTheme="minorHAnsi"/>
          <w:b/>
          <w:sz w:val="22"/>
          <w:szCs w:val="22"/>
        </w:rPr>
        <w:t>Dayer M</w:t>
      </w:r>
      <w:r w:rsidRPr="003D2A14">
        <w:rPr>
          <w:rFonts w:asciiTheme="minorHAnsi" w:hAnsiTheme="minorHAnsi"/>
          <w:sz w:val="22"/>
          <w:szCs w:val="22"/>
        </w:rPr>
        <w:t>. Pacemaker complications in a district general hospital. Br J Cardiol. Br J Cardiol 2012;19:90-4. D</w:t>
      </w:r>
      <w:r w:rsidR="00E96604">
        <w:rPr>
          <w:rFonts w:asciiTheme="minorHAnsi" w:hAnsiTheme="minorHAnsi"/>
          <w:sz w:val="22"/>
          <w:szCs w:val="22"/>
        </w:rPr>
        <w:t>OI</w:t>
      </w:r>
      <w:r w:rsidRPr="003D2A14">
        <w:rPr>
          <w:rFonts w:asciiTheme="minorHAnsi" w:hAnsiTheme="minorHAnsi"/>
          <w:sz w:val="22"/>
          <w:szCs w:val="22"/>
        </w:rPr>
        <w:t>: 10.5837/bjc.2012.018.</w:t>
      </w:r>
    </w:p>
    <w:p w14:paraId="3172F75A" w14:textId="77777777" w:rsidR="000A5799" w:rsidRPr="003D2A14" w:rsidRDefault="000A5799" w:rsidP="00D0307E">
      <w:pPr>
        <w:pStyle w:val="Body1"/>
        <w:jc w:val="both"/>
        <w:rPr>
          <w:rFonts w:asciiTheme="minorHAnsi" w:hAnsiTheme="minorHAnsi"/>
          <w:sz w:val="22"/>
          <w:szCs w:val="22"/>
        </w:rPr>
      </w:pPr>
    </w:p>
    <w:p w14:paraId="2288094B" w14:textId="4DB90868"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Oxygen uptake efficiency slope, aerobic fitness, and V(E)-VCO2 slope in heart failure.</w:t>
      </w:r>
      <w:r w:rsidR="002747D6" w:rsidRPr="003D2A14">
        <w:rPr>
          <w:rFonts w:asciiTheme="minorHAnsi" w:hAnsiTheme="minorHAnsi"/>
          <w:sz w:val="22"/>
          <w:szCs w:val="22"/>
        </w:rPr>
        <w:t xml:space="preserve"> </w:t>
      </w:r>
      <w:r w:rsidRPr="003D2A14">
        <w:rPr>
          <w:rFonts w:asciiTheme="minorHAnsi" w:hAnsiTheme="minorHAnsi"/>
          <w:sz w:val="22"/>
          <w:szCs w:val="22"/>
        </w:rPr>
        <w:t xml:space="preserve">Antoine-Jonville S, Pichon A, Vazir A, Polkey MI, </w:t>
      </w:r>
      <w:r w:rsidR="002747D6" w:rsidRPr="003D2A14">
        <w:rPr>
          <w:rFonts w:asciiTheme="minorHAnsi" w:hAnsiTheme="minorHAnsi"/>
          <w:b/>
          <w:sz w:val="22"/>
          <w:szCs w:val="22"/>
        </w:rPr>
        <w:t>Dayer MJ</w:t>
      </w:r>
      <w:r w:rsidRPr="003D2A14">
        <w:rPr>
          <w:rFonts w:asciiTheme="minorHAnsi" w:hAnsiTheme="minorHAnsi"/>
          <w:sz w:val="22"/>
          <w:szCs w:val="22"/>
        </w:rPr>
        <w:t xml:space="preserve">. Med Sci Sports Exerc. 2012 Mar;44(3):428-34. </w:t>
      </w:r>
      <w:r w:rsidR="00324355">
        <w:rPr>
          <w:rFonts w:asciiTheme="minorHAnsi" w:hAnsiTheme="minorHAnsi"/>
          <w:sz w:val="22"/>
          <w:szCs w:val="22"/>
        </w:rPr>
        <w:t>DOI</w:t>
      </w:r>
      <w:r w:rsidRPr="003D2A14">
        <w:rPr>
          <w:rFonts w:asciiTheme="minorHAnsi" w:hAnsiTheme="minorHAnsi"/>
          <w:sz w:val="22"/>
          <w:szCs w:val="22"/>
        </w:rPr>
        <w:t>: 10.1249/MSS.0b013e31822f8427.</w:t>
      </w:r>
    </w:p>
    <w:p w14:paraId="57D954AB" w14:textId="77777777" w:rsidR="000A5799" w:rsidRPr="003D2A14" w:rsidRDefault="000A5799" w:rsidP="00D0307E">
      <w:pPr>
        <w:pStyle w:val="Body1"/>
        <w:jc w:val="both"/>
        <w:rPr>
          <w:rFonts w:asciiTheme="minorHAnsi" w:hAnsiTheme="minorHAnsi"/>
          <w:sz w:val="22"/>
          <w:szCs w:val="22"/>
        </w:rPr>
      </w:pPr>
    </w:p>
    <w:p w14:paraId="4791F678" w14:textId="70B257F2"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Martin H Thornhill, </w:t>
      </w:r>
      <w:r w:rsidRPr="003D2A14">
        <w:rPr>
          <w:rFonts w:asciiTheme="minorHAnsi" w:hAnsiTheme="minorHAnsi"/>
          <w:b/>
          <w:sz w:val="22"/>
          <w:szCs w:val="22"/>
        </w:rPr>
        <w:t>Mark J Dayer</w:t>
      </w:r>
      <w:r w:rsidRPr="003D2A14">
        <w:rPr>
          <w:rFonts w:asciiTheme="minorHAnsi" w:hAnsiTheme="minorHAnsi"/>
          <w:sz w:val="22"/>
          <w:szCs w:val="22"/>
        </w:rPr>
        <w:t>, Jamie M Forde, G Ralph Corey, Vivian H Chu, David J Couper, Peter B Lockhart. Impact of the NICE guideline recommending cessation of antibiotic prophylaxis for prevention of infective endocarditis: before and after study BMJ 2011;342:</w:t>
      </w:r>
      <w:r w:rsidR="00E96604">
        <w:rPr>
          <w:rFonts w:asciiTheme="minorHAnsi" w:hAnsiTheme="minorHAnsi"/>
          <w:sz w:val="22"/>
          <w:szCs w:val="22"/>
        </w:rPr>
        <w:t>DOI</w:t>
      </w:r>
      <w:r w:rsidRPr="003D2A14">
        <w:rPr>
          <w:rFonts w:asciiTheme="minorHAnsi" w:hAnsiTheme="minorHAnsi"/>
          <w:sz w:val="22"/>
          <w:szCs w:val="22"/>
        </w:rPr>
        <w:t>:10.1136/</w:t>
      </w:r>
      <w:r w:rsidR="00324355">
        <w:rPr>
          <w:rFonts w:asciiTheme="minorHAnsi" w:hAnsiTheme="minorHAnsi"/>
          <w:sz w:val="22"/>
          <w:szCs w:val="22"/>
        </w:rPr>
        <w:t>BMJ</w:t>
      </w:r>
      <w:r w:rsidRPr="003D2A14">
        <w:rPr>
          <w:rFonts w:asciiTheme="minorHAnsi" w:hAnsiTheme="minorHAnsi"/>
          <w:sz w:val="22"/>
          <w:szCs w:val="22"/>
        </w:rPr>
        <w:t>.d2392 (Published 3 May 2011).</w:t>
      </w:r>
    </w:p>
    <w:p w14:paraId="45A924F9" w14:textId="77777777" w:rsidR="000A5799" w:rsidRPr="003D2A14" w:rsidRDefault="000A5799" w:rsidP="00D0307E">
      <w:pPr>
        <w:pStyle w:val="Body1"/>
        <w:jc w:val="both"/>
        <w:rPr>
          <w:rFonts w:asciiTheme="minorHAnsi" w:hAnsiTheme="minorHAnsi"/>
          <w:sz w:val="22"/>
          <w:szCs w:val="22"/>
        </w:rPr>
      </w:pPr>
    </w:p>
    <w:p w14:paraId="04FC33F6"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Hastings PC, Vazir A, Meadows GE, </w:t>
      </w:r>
      <w:r w:rsidR="002747D6" w:rsidRPr="003D2A14">
        <w:rPr>
          <w:rFonts w:asciiTheme="minorHAnsi" w:hAnsiTheme="minorHAnsi"/>
          <w:b/>
          <w:sz w:val="22"/>
          <w:szCs w:val="22"/>
        </w:rPr>
        <w:t>Dayer M</w:t>
      </w:r>
      <w:r w:rsidRPr="003D2A14">
        <w:rPr>
          <w:rFonts w:asciiTheme="minorHAnsi" w:hAnsiTheme="minorHAnsi"/>
          <w:sz w:val="22"/>
          <w:szCs w:val="22"/>
        </w:rPr>
        <w:t>, Poole-Wilson PA, McIntyre HF, Morrell MJ, Cowie MR, Simonds AK. Adaptive servo-ventilation in heart failure patients with sleep apnea: A real world study. Int J Cardiol. 2010; 139: 17-24.</w:t>
      </w:r>
    </w:p>
    <w:p w14:paraId="5A620D20" w14:textId="77777777" w:rsidR="000A5799" w:rsidRPr="003D2A14" w:rsidRDefault="000A5799" w:rsidP="00D0307E">
      <w:pPr>
        <w:pStyle w:val="Body1"/>
        <w:jc w:val="both"/>
        <w:rPr>
          <w:rFonts w:asciiTheme="minorHAnsi" w:hAnsiTheme="minorHAnsi"/>
          <w:sz w:val="22"/>
          <w:szCs w:val="22"/>
        </w:rPr>
      </w:pPr>
    </w:p>
    <w:p w14:paraId="7E9E7DA1"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Hopkinson NS, </w:t>
      </w:r>
      <w:r w:rsidR="002747D6" w:rsidRPr="003D2A14">
        <w:rPr>
          <w:rFonts w:asciiTheme="minorHAnsi" w:hAnsiTheme="minorHAnsi"/>
          <w:b/>
          <w:sz w:val="22"/>
          <w:szCs w:val="22"/>
        </w:rPr>
        <w:t>Dayer MJ</w:t>
      </w:r>
      <w:r w:rsidRPr="003D2A14">
        <w:rPr>
          <w:rFonts w:asciiTheme="minorHAnsi" w:hAnsiTheme="minorHAnsi"/>
          <w:sz w:val="22"/>
          <w:szCs w:val="22"/>
        </w:rPr>
        <w:t>, Moxham J, Polkey MI. Abdominal muscle fatigue following exercise in chronic obstructive pulmonary disease. Respir Res 2010; 11: 15-22.</w:t>
      </w:r>
    </w:p>
    <w:p w14:paraId="2146971B" w14:textId="77777777" w:rsidR="000A5799" w:rsidRPr="003D2A14" w:rsidRDefault="000A5799" w:rsidP="00D0307E">
      <w:pPr>
        <w:pStyle w:val="Body1"/>
        <w:jc w:val="both"/>
        <w:rPr>
          <w:rFonts w:asciiTheme="minorHAnsi" w:hAnsiTheme="minorHAnsi"/>
          <w:sz w:val="22"/>
          <w:szCs w:val="22"/>
        </w:rPr>
      </w:pPr>
    </w:p>
    <w:p w14:paraId="2C1FA5FA"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Jaye J, Chatwin M, </w:t>
      </w:r>
      <w:r w:rsidR="002747D6" w:rsidRPr="003D2A14">
        <w:rPr>
          <w:rFonts w:asciiTheme="minorHAnsi" w:hAnsiTheme="minorHAnsi"/>
          <w:b/>
          <w:sz w:val="22"/>
          <w:szCs w:val="22"/>
        </w:rPr>
        <w:t>Dayer M</w:t>
      </w:r>
      <w:r w:rsidRPr="003D2A14">
        <w:rPr>
          <w:rFonts w:asciiTheme="minorHAnsi" w:hAnsiTheme="minorHAnsi"/>
          <w:sz w:val="22"/>
          <w:szCs w:val="22"/>
        </w:rPr>
        <w:t>, Morrell MJ, Simonds AK. Autotitrating versus standard noninvasive ventilation: a randomised crossover trial. Eur Respir J 2009; 33: 566-71.</w:t>
      </w:r>
    </w:p>
    <w:p w14:paraId="552F2004" w14:textId="77777777" w:rsidR="000A5799" w:rsidRPr="003D2A14" w:rsidRDefault="000A5799" w:rsidP="00D0307E">
      <w:pPr>
        <w:pStyle w:val="Body1"/>
        <w:jc w:val="both"/>
        <w:rPr>
          <w:rFonts w:asciiTheme="minorHAnsi" w:hAnsiTheme="minorHAnsi"/>
          <w:sz w:val="22"/>
          <w:szCs w:val="22"/>
        </w:rPr>
      </w:pPr>
    </w:p>
    <w:p w14:paraId="0BEC1C23"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Swallow EB, Gosker HR, Ward KA, Moore AJ, </w:t>
      </w:r>
      <w:r w:rsidR="002747D6" w:rsidRPr="003D2A14">
        <w:rPr>
          <w:rFonts w:asciiTheme="minorHAnsi" w:hAnsiTheme="minorHAnsi"/>
          <w:b/>
          <w:sz w:val="22"/>
          <w:szCs w:val="22"/>
        </w:rPr>
        <w:t>Dayer MJ</w:t>
      </w:r>
      <w:r w:rsidRPr="003D2A14">
        <w:rPr>
          <w:rFonts w:asciiTheme="minorHAnsi" w:hAnsiTheme="minorHAnsi"/>
          <w:sz w:val="22"/>
          <w:szCs w:val="22"/>
        </w:rPr>
        <w:t>, Hopkinson NS, Schols AMWJ, Moxham J, Polkey MI. A novel technique for non-volitional assessment of quadriceps muscle endurance in man. J Appl Physiol 2007; 103: 739-46.</w:t>
      </w:r>
    </w:p>
    <w:p w14:paraId="7C0026A7" w14:textId="77777777" w:rsidR="000A5799" w:rsidRPr="003D2A14" w:rsidRDefault="000A5799" w:rsidP="00D0307E">
      <w:pPr>
        <w:pStyle w:val="Body1"/>
        <w:jc w:val="both"/>
        <w:rPr>
          <w:rFonts w:asciiTheme="minorHAnsi" w:hAnsiTheme="minorHAnsi"/>
          <w:sz w:val="22"/>
          <w:szCs w:val="22"/>
        </w:rPr>
      </w:pPr>
    </w:p>
    <w:p w14:paraId="2CD7E0DC"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Hopkinson NS, Tennant RC, </w:t>
      </w:r>
      <w:r w:rsidR="002747D6" w:rsidRPr="003D2A14">
        <w:rPr>
          <w:rFonts w:asciiTheme="minorHAnsi" w:hAnsiTheme="minorHAnsi"/>
          <w:b/>
          <w:sz w:val="22"/>
          <w:szCs w:val="22"/>
        </w:rPr>
        <w:t>Dayer MJ</w:t>
      </w:r>
      <w:r w:rsidRPr="003D2A14">
        <w:rPr>
          <w:rFonts w:asciiTheme="minorHAnsi" w:hAnsiTheme="minorHAnsi"/>
          <w:sz w:val="22"/>
          <w:szCs w:val="22"/>
        </w:rPr>
        <w:t xml:space="preserve">, Swallow EB, Hansel TT, Moxham J, Polkey MI. A prospective study of decline in fat free mass and skeletal muscle strength in chronic obstructive pulmonary disease. Respiratory Research 2007; 8: 25. </w:t>
      </w:r>
    </w:p>
    <w:p w14:paraId="70DA2C10" w14:textId="77777777" w:rsidR="000A5799" w:rsidRPr="003D2A14" w:rsidRDefault="000A5799" w:rsidP="00D0307E">
      <w:pPr>
        <w:pStyle w:val="Body1"/>
        <w:jc w:val="both"/>
        <w:rPr>
          <w:rFonts w:asciiTheme="minorHAnsi" w:hAnsiTheme="minorHAnsi"/>
          <w:sz w:val="22"/>
          <w:szCs w:val="22"/>
        </w:rPr>
      </w:pPr>
    </w:p>
    <w:p w14:paraId="7CD96156"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xml:space="preserve">, Jonville S, Chatwin M, Swallow E, Porcher R, Sharshar T, Ross E, Moxham J, Similowski T, Hopkinson N, Polkey M. Exercise-induced depression of the diaphragm motor evoked potential is not affected by non-invasive ventilation. Respir Physiol Neurobiol 2007; 155: 243-254. </w:t>
      </w:r>
    </w:p>
    <w:p w14:paraId="3A782670" w14:textId="77777777" w:rsidR="000A5799" w:rsidRPr="003D2A14" w:rsidRDefault="000A5799" w:rsidP="00D0307E">
      <w:pPr>
        <w:pStyle w:val="Body1"/>
        <w:jc w:val="both"/>
        <w:rPr>
          <w:rFonts w:asciiTheme="minorHAnsi" w:hAnsiTheme="minorHAnsi"/>
          <w:sz w:val="22"/>
          <w:szCs w:val="22"/>
        </w:rPr>
      </w:pPr>
    </w:p>
    <w:p w14:paraId="2E677CD1"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Vazir A, Hastings PC, </w:t>
      </w:r>
      <w:r w:rsidR="002747D6" w:rsidRPr="003D2A14">
        <w:rPr>
          <w:rFonts w:asciiTheme="minorHAnsi" w:hAnsiTheme="minorHAnsi"/>
          <w:b/>
          <w:sz w:val="22"/>
          <w:szCs w:val="22"/>
        </w:rPr>
        <w:t>Dayer M</w:t>
      </w:r>
      <w:r w:rsidRPr="003D2A14">
        <w:rPr>
          <w:rFonts w:asciiTheme="minorHAnsi" w:hAnsiTheme="minorHAnsi"/>
          <w:sz w:val="22"/>
          <w:szCs w:val="22"/>
        </w:rPr>
        <w:t>, McIntyre HF, Henein MY, Poole-Wilson PA, Cowie MR, Morrell MJ, Simonds AK. A high prevalence of sleep disordered breathing in men with mild symptomatic chronic heart failure due to left ventricular systolic dysfunction. Eur J Heart Fail 2007; 9: 243-50.</w:t>
      </w:r>
    </w:p>
    <w:p w14:paraId="532C2781" w14:textId="77777777" w:rsidR="000A5799" w:rsidRPr="003D2A14" w:rsidRDefault="000A5799" w:rsidP="00D0307E">
      <w:pPr>
        <w:pStyle w:val="Body1"/>
        <w:jc w:val="both"/>
        <w:rPr>
          <w:rFonts w:asciiTheme="minorHAnsi" w:hAnsiTheme="minorHAnsi"/>
          <w:sz w:val="22"/>
          <w:szCs w:val="22"/>
        </w:rPr>
      </w:pPr>
    </w:p>
    <w:p w14:paraId="5FF467F0"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Szollosi I, O’Driscoll DM, </w:t>
      </w:r>
      <w:r w:rsidR="002747D6" w:rsidRPr="003D2A14">
        <w:rPr>
          <w:rFonts w:asciiTheme="minorHAnsi" w:hAnsiTheme="minorHAnsi"/>
          <w:b/>
          <w:sz w:val="22"/>
          <w:szCs w:val="22"/>
        </w:rPr>
        <w:t>Dayer MJ</w:t>
      </w:r>
      <w:r w:rsidRPr="003D2A14">
        <w:rPr>
          <w:rFonts w:asciiTheme="minorHAnsi" w:hAnsiTheme="minorHAnsi"/>
          <w:sz w:val="22"/>
          <w:szCs w:val="22"/>
        </w:rPr>
        <w:t xml:space="preserve">, Coats AJ, Morrell MJ, Simonds AK. Adaptive servo-ventilation and deadspace: effects on central sleep apnoea. J Sleep Res 2006; 15: 199-205 </w:t>
      </w:r>
    </w:p>
    <w:p w14:paraId="3E44477E" w14:textId="77777777" w:rsidR="000A5799" w:rsidRPr="003D2A14" w:rsidRDefault="000A5799" w:rsidP="00D0307E">
      <w:pPr>
        <w:pStyle w:val="Body1"/>
        <w:jc w:val="both"/>
        <w:rPr>
          <w:rFonts w:asciiTheme="minorHAnsi" w:hAnsiTheme="minorHAnsi"/>
          <w:sz w:val="22"/>
          <w:szCs w:val="22"/>
        </w:rPr>
      </w:pPr>
    </w:p>
    <w:p w14:paraId="5C77766D"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Vazir A, </w:t>
      </w:r>
      <w:r w:rsidR="002747D6" w:rsidRPr="003D2A14">
        <w:rPr>
          <w:rFonts w:asciiTheme="minorHAnsi" w:hAnsiTheme="minorHAnsi"/>
          <w:b/>
          <w:sz w:val="22"/>
          <w:szCs w:val="22"/>
        </w:rPr>
        <w:t>Dayer M</w:t>
      </w:r>
      <w:r w:rsidRPr="003D2A14">
        <w:rPr>
          <w:rFonts w:asciiTheme="minorHAnsi" w:hAnsiTheme="minorHAnsi"/>
          <w:sz w:val="22"/>
          <w:szCs w:val="22"/>
        </w:rPr>
        <w:t>, Hastings P, McIntyre H, Henein M, Poole-Wilson P, Cowie M, Morrell M, Simonds A. Can heart rate variation rule out sleep disordered breathing in heart failure? Eur Resp J 2006; 27: 571-7.</w:t>
      </w:r>
    </w:p>
    <w:p w14:paraId="6E0722A4" w14:textId="77777777" w:rsidR="000A5799" w:rsidRPr="003D2A14" w:rsidRDefault="000A5799" w:rsidP="00D0307E">
      <w:pPr>
        <w:pStyle w:val="Body1"/>
        <w:jc w:val="both"/>
        <w:rPr>
          <w:rFonts w:asciiTheme="minorHAnsi" w:hAnsiTheme="minorHAnsi"/>
          <w:sz w:val="22"/>
          <w:szCs w:val="22"/>
        </w:rPr>
      </w:pPr>
    </w:p>
    <w:p w14:paraId="22C8CEC3"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Hopkinson NS, Ross ET, Jonville S, Sharshar T, Kearney M, Moxham J, Polkey MI. Does symptom limited cycle exercise cause low frequency diaphragm fatigue in patients with heart failure. Eur J Heart Fail. 2006; 8: 68-73.</w:t>
      </w:r>
    </w:p>
    <w:p w14:paraId="0CB0D8F3" w14:textId="77777777" w:rsidR="000A5799" w:rsidRPr="003D2A14" w:rsidRDefault="000A5799" w:rsidP="00D0307E">
      <w:pPr>
        <w:pStyle w:val="Body1"/>
        <w:jc w:val="both"/>
        <w:rPr>
          <w:rFonts w:asciiTheme="minorHAnsi" w:hAnsiTheme="minorHAnsi"/>
          <w:sz w:val="22"/>
          <w:szCs w:val="22"/>
        </w:rPr>
      </w:pPr>
    </w:p>
    <w:p w14:paraId="777F880A"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Sharshar T, Hopkinson NS, Ross ET, Jonville S, </w:t>
      </w:r>
      <w:r w:rsidR="002747D6" w:rsidRPr="003D2A14">
        <w:rPr>
          <w:rFonts w:asciiTheme="minorHAnsi" w:hAnsiTheme="minorHAnsi"/>
          <w:b/>
          <w:sz w:val="22"/>
          <w:szCs w:val="22"/>
        </w:rPr>
        <w:t>Dayer MJ</w:t>
      </w:r>
      <w:r w:rsidRPr="003D2A14">
        <w:rPr>
          <w:rFonts w:asciiTheme="minorHAnsi" w:hAnsiTheme="minorHAnsi"/>
          <w:sz w:val="22"/>
          <w:szCs w:val="22"/>
        </w:rPr>
        <w:t>, Nickol AH, Lofaso F, Moxham J, Polkey MI. Motor control of the costal and crural diaphragm – insights from transcranial magnetic stimulation in man. Resp Phys Neurobiol 2005; 146: 5-19.</w:t>
      </w:r>
    </w:p>
    <w:p w14:paraId="7292D673" w14:textId="77777777" w:rsidR="000A5799" w:rsidRPr="003D2A14" w:rsidRDefault="000A5799" w:rsidP="00D0307E">
      <w:pPr>
        <w:pStyle w:val="Body1"/>
        <w:jc w:val="both"/>
        <w:rPr>
          <w:rFonts w:asciiTheme="minorHAnsi" w:hAnsiTheme="minorHAnsi"/>
          <w:sz w:val="22"/>
          <w:szCs w:val="22"/>
        </w:rPr>
      </w:pPr>
    </w:p>
    <w:p w14:paraId="0639EC7F"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Hopkinson NS, Man WD, </w:t>
      </w:r>
      <w:r w:rsidR="002747D6" w:rsidRPr="003D2A14">
        <w:rPr>
          <w:rFonts w:asciiTheme="minorHAnsi" w:hAnsiTheme="minorHAnsi"/>
          <w:b/>
          <w:sz w:val="22"/>
          <w:szCs w:val="22"/>
        </w:rPr>
        <w:t>Dayer MJ</w:t>
      </w:r>
      <w:r w:rsidRPr="003D2A14">
        <w:rPr>
          <w:rFonts w:asciiTheme="minorHAnsi" w:hAnsiTheme="minorHAnsi"/>
          <w:sz w:val="22"/>
          <w:szCs w:val="22"/>
        </w:rPr>
        <w:t xml:space="preserve">, Ross ET, Nickol AH, Hart N, Moxham J, Polkey MI. Acute effect of oral steroids on muscle function in chronic obstructive pulmonary disease. Eur Resp J 2004; 24: 137-42. </w:t>
      </w:r>
    </w:p>
    <w:p w14:paraId="77327B35" w14:textId="77777777" w:rsidR="000A5799" w:rsidRPr="003D2A14" w:rsidRDefault="000A5799" w:rsidP="00D0307E">
      <w:pPr>
        <w:pStyle w:val="Body1"/>
        <w:jc w:val="both"/>
        <w:rPr>
          <w:rFonts w:asciiTheme="minorHAnsi" w:hAnsiTheme="minorHAnsi"/>
          <w:sz w:val="22"/>
          <w:szCs w:val="22"/>
        </w:rPr>
      </w:pPr>
    </w:p>
    <w:p w14:paraId="66AD8D7F"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Sharshar T, Hopkinson NS, Jonville S, Prigent H, Carlier R, </w:t>
      </w:r>
      <w:r w:rsidR="002747D6" w:rsidRPr="003D2A14">
        <w:rPr>
          <w:rFonts w:asciiTheme="minorHAnsi" w:hAnsiTheme="minorHAnsi"/>
          <w:b/>
          <w:sz w:val="22"/>
          <w:szCs w:val="22"/>
        </w:rPr>
        <w:t>Dayer MJ</w:t>
      </w:r>
      <w:r w:rsidRPr="003D2A14">
        <w:rPr>
          <w:rFonts w:asciiTheme="minorHAnsi" w:hAnsiTheme="minorHAnsi"/>
          <w:sz w:val="22"/>
          <w:szCs w:val="22"/>
        </w:rPr>
        <w:t>, Swallow EB, Lofaso F, Moxham J, Polkey MI. Demonstration of a second rapidly conducting cortico-diaphragmatic pathway in humans. J Physiol 2004; 560: 897-908.</w:t>
      </w:r>
    </w:p>
    <w:p w14:paraId="2B1A3B0C" w14:textId="77777777" w:rsidR="000A5799" w:rsidRPr="003D2A14" w:rsidRDefault="000A5799" w:rsidP="00D0307E">
      <w:pPr>
        <w:pStyle w:val="Body1"/>
        <w:jc w:val="both"/>
        <w:rPr>
          <w:rFonts w:asciiTheme="minorHAnsi" w:hAnsiTheme="minorHAnsi"/>
          <w:sz w:val="22"/>
          <w:szCs w:val="22"/>
        </w:rPr>
      </w:pPr>
    </w:p>
    <w:p w14:paraId="28580324"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Hopkinson NS, Sharshar T, Ross ET, Nickol AH, </w:t>
      </w:r>
      <w:r w:rsidR="002747D6" w:rsidRPr="003D2A14">
        <w:rPr>
          <w:rFonts w:asciiTheme="minorHAnsi" w:hAnsiTheme="minorHAnsi"/>
          <w:b/>
          <w:sz w:val="22"/>
          <w:szCs w:val="22"/>
        </w:rPr>
        <w:t>Dayer MJ</w:t>
      </w:r>
      <w:r w:rsidRPr="003D2A14">
        <w:rPr>
          <w:rFonts w:asciiTheme="minorHAnsi" w:hAnsiTheme="minorHAnsi"/>
          <w:sz w:val="22"/>
          <w:szCs w:val="22"/>
        </w:rPr>
        <w:t>, Porcher R, Jonville S, Moxham J, Polkey MI. Corticospinal control of respiratory muscles in chronic obstructive pulmonary disease. Respir Physiol Neurobiol 2004; 141: 1-12.</w:t>
      </w:r>
    </w:p>
    <w:p w14:paraId="537D565E" w14:textId="77777777" w:rsidR="000A5799" w:rsidRPr="003D2A14" w:rsidRDefault="000A5799" w:rsidP="00D0307E">
      <w:pPr>
        <w:pStyle w:val="Body1"/>
        <w:ind w:left="360"/>
        <w:jc w:val="both"/>
        <w:rPr>
          <w:rFonts w:asciiTheme="minorHAnsi" w:hAnsiTheme="minorHAnsi"/>
          <w:sz w:val="22"/>
          <w:szCs w:val="22"/>
        </w:rPr>
      </w:pPr>
    </w:p>
    <w:p w14:paraId="0A672945"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Sharshar T, Ross ET, Hopkinson NS, Porcher R, Nickol AH, Jonville S, </w:t>
      </w:r>
      <w:r w:rsidR="002747D6" w:rsidRPr="003D2A14">
        <w:rPr>
          <w:rFonts w:asciiTheme="minorHAnsi" w:hAnsiTheme="minorHAnsi"/>
          <w:b/>
          <w:sz w:val="22"/>
          <w:szCs w:val="22"/>
        </w:rPr>
        <w:t>Dayer MJ</w:t>
      </w:r>
      <w:r w:rsidRPr="003D2A14">
        <w:rPr>
          <w:rFonts w:asciiTheme="minorHAnsi" w:hAnsiTheme="minorHAnsi"/>
          <w:sz w:val="22"/>
          <w:szCs w:val="22"/>
        </w:rPr>
        <w:t>, Hart N, Moxham J, Lofaso F, Polkey MI. Depression of diaphragm motor cortex excitability during mechanical ventilation. J Appl Physiol 2004; 97: 3-10.</w:t>
      </w:r>
    </w:p>
    <w:p w14:paraId="32A6FCBB" w14:textId="77777777" w:rsidR="000A5799" w:rsidRPr="003D2A14" w:rsidRDefault="000A5799" w:rsidP="00D0307E">
      <w:pPr>
        <w:pStyle w:val="Body1"/>
        <w:jc w:val="both"/>
        <w:rPr>
          <w:rFonts w:asciiTheme="minorHAnsi" w:hAnsiTheme="minorHAnsi"/>
          <w:sz w:val="22"/>
          <w:szCs w:val="22"/>
        </w:rPr>
      </w:pPr>
    </w:p>
    <w:p w14:paraId="4B3A6268"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Sharshar T, Ross E, Hopkinson N S, </w:t>
      </w:r>
      <w:r w:rsidR="002747D6" w:rsidRPr="003D2A14">
        <w:rPr>
          <w:rFonts w:asciiTheme="minorHAnsi" w:hAnsiTheme="minorHAnsi"/>
          <w:b/>
          <w:sz w:val="22"/>
          <w:szCs w:val="22"/>
        </w:rPr>
        <w:t>Dayer M</w:t>
      </w:r>
      <w:r w:rsidRPr="003D2A14">
        <w:rPr>
          <w:rFonts w:asciiTheme="minorHAnsi" w:hAnsiTheme="minorHAnsi"/>
          <w:sz w:val="22"/>
          <w:szCs w:val="22"/>
        </w:rPr>
        <w:t xml:space="preserve">, Nickol A, Lofaso F, Moxham J, Similowski T, Polkey M I. Effect of voluntary facilitation on the diaphragmatic response to transcranial magnetic stimulation. J Appl Physiol 2003; 95: 26-34. </w:t>
      </w:r>
    </w:p>
    <w:p w14:paraId="19DE0CC5" w14:textId="77777777" w:rsidR="000A5799" w:rsidRPr="003D2A14" w:rsidRDefault="000A5799" w:rsidP="00D0307E">
      <w:pPr>
        <w:pStyle w:val="Body1"/>
        <w:jc w:val="both"/>
        <w:rPr>
          <w:rFonts w:asciiTheme="minorHAnsi" w:hAnsiTheme="minorHAnsi"/>
          <w:sz w:val="22"/>
          <w:szCs w:val="22"/>
        </w:rPr>
      </w:pPr>
    </w:p>
    <w:p w14:paraId="769CA500"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Montagano V, Morosi S, </w:t>
      </w:r>
      <w:r w:rsidR="002747D6" w:rsidRPr="003D2A14">
        <w:rPr>
          <w:rFonts w:asciiTheme="minorHAnsi" w:hAnsiTheme="minorHAnsi"/>
          <w:b/>
          <w:sz w:val="22"/>
          <w:szCs w:val="22"/>
        </w:rPr>
        <w:t>Dayer M</w:t>
      </w:r>
      <w:r w:rsidRPr="003D2A14">
        <w:rPr>
          <w:rFonts w:asciiTheme="minorHAnsi" w:hAnsiTheme="minorHAnsi"/>
          <w:sz w:val="22"/>
          <w:szCs w:val="22"/>
        </w:rPr>
        <w:t>, Gomma A, Atherton M, Collins M, Redaelli A. The link between restenosis and cardiovascular stent design: a study combining computational fluid dynamics and computer aided design. Internal Medicine: Clinical &amp; Laboratory, Multidisciplinary International Journal 2003; 11: 14-23.</w:t>
      </w:r>
    </w:p>
    <w:p w14:paraId="7272DD1E" w14:textId="77777777" w:rsidR="000A5799" w:rsidRPr="003D2A14" w:rsidRDefault="000A5799" w:rsidP="00D0307E">
      <w:pPr>
        <w:pStyle w:val="Body1"/>
        <w:jc w:val="both"/>
        <w:rPr>
          <w:rFonts w:asciiTheme="minorHAnsi" w:hAnsiTheme="minorHAnsi"/>
          <w:sz w:val="22"/>
          <w:szCs w:val="22"/>
        </w:rPr>
      </w:pPr>
    </w:p>
    <w:p w14:paraId="3B99CC4C"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Burgess A, </w:t>
      </w:r>
      <w:r w:rsidR="002747D6" w:rsidRPr="003D2A14">
        <w:rPr>
          <w:rFonts w:asciiTheme="minorHAnsi" w:hAnsiTheme="minorHAnsi"/>
          <w:b/>
          <w:sz w:val="22"/>
          <w:szCs w:val="22"/>
        </w:rPr>
        <w:t>Dayer M</w:t>
      </w:r>
      <w:r w:rsidRPr="003D2A14">
        <w:rPr>
          <w:rFonts w:asciiTheme="minorHAnsi" w:hAnsiTheme="minorHAnsi"/>
          <w:sz w:val="22"/>
          <w:szCs w:val="22"/>
        </w:rPr>
        <w:t>, Catalan J, Hawkins D. The reliability and validity of two HIV-specific health-related quality of life measures: A preliminary analysis. AIDS 1993; 7: 1001-8.</w:t>
      </w:r>
    </w:p>
    <w:p w14:paraId="163F57F4" w14:textId="77777777" w:rsidR="000A5799" w:rsidRPr="003D2A14" w:rsidRDefault="000A5799" w:rsidP="00D0307E">
      <w:pPr>
        <w:pStyle w:val="Body1"/>
        <w:jc w:val="both"/>
        <w:rPr>
          <w:rFonts w:asciiTheme="minorHAnsi" w:hAnsiTheme="minorHAnsi"/>
          <w:sz w:val="22"/>
          <w:szCs w:val="22"/>
        </w:rPr>
      </w:pPr>
    </w:p>
    <w:p w14:paraId="171DE50A"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Allan N, </w:t>
      </w:r>
      <w:r w:rsidR="002747D6" w:rsidRPr="003D2A14">
        <w:rPr>
          <w:rFonts w:asciiTheme="minorHAnsi" w:hAnsiTheme="minorHAnsi"/>
          <w:b/>
          <w:sz w:val="22"/>
          <w:szCs w:val="22"/>
        </w:rPr>
        <w:t>Dayer M</w:t>
      </w:r>
      <w:r w:rsidRPr="003D2A14">
        <w:rPr>
          <w:rFonts w:asciiTheme="minorHAnsi" w:hAnsiTheme="minorHAnsi"/>
          <w:sz w:val="22"/>
          <w:szCs w:val="22"/>
        </w:rPr>
        <w:t>, Kulp D, Mackrodt W. Atomistic lattice simulations of the ternary fluorides AMF</w:t>
      </w:r>
      <w:r w:rsidRPr="003D2A14">
        <w:rPr>
          <w:rFonts w:asciiTheme="minorHAnsi" w:hAnsiTheme="minorHAnsi"/>
          <w:sz w:val="22"/>
          <w:szCs w:val="22"/>
          <w:vertAlign w:val="subscript"/>
        </w:rPr>
        <w:t>3</w:t>
      </w:r>
      <w:r w:rsidRPr="003D2A14">
        <w:rPr>
          <w:rFonts w:asciiTheme="minorHAnsi" w:hAnsiTheme="minorHAnsi"/>
          <w:sz w:val="22"/>
          <w:szCs w:val="22"/>
        </w:rPr>
        <w:t xml:space="preserve"> (A=Li, Na, K, Rb, Cs; M=Mg, Ca, Sr, Ba). J Mater Chem 1991; 1: 1035-9.</w:t>
      </w:r>
    </w:p>
    <w:p w14:paraId="70E8695A" w14:textId="77777777" w:rsidR="000A5799" w:rsidRPr="003D2A14" w:rsidRDefault="000A5799" w:rsidP="00D0307E">
      <w:pPr>
        <w:pStyle w:val="Body1"/>
        <w:jc w:val="both"/>
        <w:rPr>
          <w:rFonts w:asciiTheme="minorHAnsi" w:hAnsiTheme="minorHAnsi"/>
          <w:sz w:val="22"/>
          <w:szCs w:val="22"/>
        </w:rPr>
      </w:pPr>
    </w:p>
    <w:p w14:paraId="1F1E8ECB" w14:textId="77777777" w:rsidR="000A5799" w:rsidRPr="003D2A14" w:rsidRDefault="000A5799" w:rsidP="00D0307E">
      <w:pPr>
        <w:pStyle w:val="Body1"/>
        <w:jc w:val="both"/>
        <w:rPr>
          <w:rFonts w:asciiTheme="minorHAnsi" w:hAnsiTheme="minorHAnsi"/>
          <w:sz w:val="22"/>
          <w:szCs w:val="22"/>
        </w:rPr>
      </w:pPr>
    </w:p>
    <w:p w14:paraId="7258C734" w14:textId="3C45E523" w:rsidR="000A5799" w:rsidRPr="003D2A14" w:rsidRDefault="000A5799" w:rsidP="00CA7993">
      <w:pPr>
        <w:pStyle w:val="Heading5"/>
        <w:rPr>
          <w:u w:color="000000"/>
          <w:lang w:val="en-GB"/>
        </w:rPr>
      </w:pPr>
      <w:bookmarkStart w:id="5" w:name="_TOC185142564"/>
      <w:r w:rsidRPr="003D2A14">
        <w:rPr>
          <w:u w:color="000000"/>
          <w:lang w:val="en-GB"/>
        </w:rPr>
        <w:t>Review Articles</w:t>
      </w:r>
      <w:bookmarkEnd w:id="5"/>
    </w:p>
    <w:p w14:paraId="771BBBFE" w14:textId="7E07E985" w:rsidR="00D0307E" w:rsidRPr="003D2A14" w:rsidRDefault="00D0307E" w:rsidP="00D0307E">
      <w:pPr>
        <w:rPr>
          <w:rFonts w:asciiTheme="minorHAnsi" w:eastAsia="Arial Unicode MS" w:hAnsiTheme="minorHAnsi" w:cstheme="minorHAnsi"/>
          <w:sz w:val="22"/>
          <w:szCs w:val="22"/>
          <w:lang w:val="en-GB"/>
        </w:rPr>
      </w:pPr>
    </w:p>
    <w:p w14:paraId="4018BA69" w14:textId="070D203A" w:rsidR="00C12F20" w:rsidRDefault="00C12F20" w:rsidP="006C5470">
      <w:pPr>
        <w:rPr>
          <w:rFonts w:asciiTheme="minorHAnsi" w:eastAsia="Arial Unicode MS" w:hAnsiTheme="minorHAnsi" w:cstheme="minorHAnsi"/>
          <w:sz w:val="22"/>
          <w:szCs w:val="22"/>
          <w:lang w:val="en-GB"/>
        </w:rPr>
      </w:pPr>
      <w:r w:rsidRPr="00C12F20">
        <w:rPr>
          <w:rFonts w:asciiTheme="minorHAnsi" w:eastAsia="Arial Unicode MS" w:hAnsiTheme="minorHAnsi" w:cstheme="minorHAnsi"/>
          <w:sz w:val="22"/>
          <w:szCs w:val="22"/>
          <w:lang w:val="en-GB"/>
        </w:rPr>
        <w:t>Bacteremia following different oral procedures: Systematic review and meta-analysis.</w:t>
      </w:r>
      <w:r>
        <w:rPr>
          <w:rFonts w:asciiTheme="minorHAnsi" w:eastAsia="Arial Unicode MS" w:hAnsiTheme="minorHAnsi" w:cstheme="minorHAnsi"/>
          <w:sz w:val="22"/>
          <w:szCs w:val="22"/>
          <w:lang w:val="en-GB"/>
        </w:rPr>
        <w:t xml:space="preserve"> </w:t>
      </w:r>
      <w:r w:rsidRPr="00C12F20">
        <w:rPr>
          <w:rFonts w:asciiTheme="minorHAnsi" w:eastAsia="Arial Unicode MS" w:hAnsiTheme="minorHAnsi" w:cstheme="minorHAnsi"/>
          <w:sz w:val="22"/>
          <w:szCs w:val="22"/>
          <w:lang w:val="en-GB"/>
        </w:rPr>
        <w:t xml:space="preserve">Martins CC, Lockhart PB, Firmino RT, </w:t>
      </w:r>
      <w:proofErr w:type="spellStart"/>
      <w:r w:rsidRPr="00C12F20">
        <w:rPr>
          <w:rFonts w:asciiTheme="minorHAnsi" w:eastAsia="Arial Unicode MS" w:hAnsiTheme="minorHAnsi" w:cstheme="minorHAnsi"/>
          <w:sz w:val="22"/>
          <w:szCs w:val="22"/>
          <w:lang w:val="en-GB"/>
        </w:rPr>
        <w:t>Kilmartin</w:t>
      </w:r>
      <w:proofErr w:type="spellEnd"/>
      <w:r w:rsidRPr="00C12F20">
        <w:rPr>
          <w:rFonts w:asciiTheme="minorHAnsi" w:eastAsia="Arial Unicode MS" w:hAnsiTheme="minorHAnsi" w:cstheme="minorHAnsi"/>
          <w:sz w:val="22"/>
          <w:szCs w:val="22"/>
          <w:lang w:val="en-GB"/>
        </w:rPr>
        <w:t xml:space="preserve"> C, Cahill TJ, </w:t>
      </w:r>
      <w:r w:rsidRPr="00C12F20">
        <w:rPr>
          <w:rFonts w:asciiTheme="minorHAnsi" w:eastAsia="Arial Unicode MS" w:hAnsiTheme="minorHAnsi" w:cstheme="minorHAnsi"/>
          <w:b/>
          <w:bCs/>
          <w:sz w:val="22"/>
          <w:szCs w:val="22"/>
          <w:lang w:val="en-GB"/>
        </w:rPr>
        <w:t>Dayer M</w:t>
      </w:r>
      <w:r w:rsidRPr="00C12F20">
        <w:rPr>
          <w:rFonts w:asciiTheme="minorHAnsi" w:eastAsia="Arial Unicode MS" w:hAnsiTheme="minorHAnsi" w:cstheme="minorHAnsi"/>
          <w:sz w:val="22"/>
          <w:szCs w:val="22"/>
          <w:lang w:val="en-GB"/>
        </w:rPr>
        <w:t xml:space="preserve">, </w:t>
      </w:r>
      <w:proofErr w:type="spellStart"/>
      <w:r w:rsidRPr="00C12F20">
        <w:rPr>
          <w:rFonts w:asciiTheme="minorHAnsi" w:eastAsia="Arial Unicode MS" w:hAnsiTheme="minorHAnsi" w:cstheme="minorHAnsi"/>
          <w:sz w:val="22"/>
          <w:szCs w:val="22"/>
          <w:lang w:val="en-GB"/>
        </w:rPr>
        <w:t>Occhi</w:t>
      </w:r>
      <w:proofErr w:type="spellEnd"/>
      <w:r w:rsidRPr="00C12F20">
        <w:rPr>
          <w:rFonts w:asciiTheme="minorHAnsi" w:eastAsia="Arial Unicode MS" w:hAnsiTheme="minorHAnsi" w:cstheme="minorHAnsi"/>
          <w:sz w:val="22"/>
          <w:szCs w:val="22"/>
          <w:lang w:val="en-GB"/>
        </w:rPr>
        <w:t>-Alexandre IGP, Lai H, Ge L, Thornhill MH.</w:t>
      </w:r>
      <w:r>
        <w:rPr>
          <w:rFonts w:asciiTheme="minorHAnsi" w:eastAsia="Arial Unicode MS" w:hAnsiTheme="minorHAnsi" w:cstheme="minorHAnsi"/>
          <w:sz w:val="22"/>
          <w:szCs w:val="22"/>
          <w:lang w:val="en-GB"/>
        </w:rPr>
        <w:t xml:space="preserve"> </w:t>
      </w:r>
      <w:r w:rsidRPr="00C12F20">
        <w:rPr>
          <w:rFonts w:asciiTheme="minorHAnsi" w:eastAsia="Arial Unicode MS" w:hAnsiTheme="minorHAnsi" w:cstheme="minorHAnsi"/>
          <w:sz w:val="22"/>
          <w:szCs w:val="22"/>
          <w:lang w:val="en-GB"/>
        </w:rPr>
        <w:t xml:space="preserve">Oral Dis. 2023 Feb 7. doi: 10.1111/odi.14531. </w:t>
      </w:r>
    </w:p>
    <w:p w14:paraId="0F1B0CF4" w14:textId="77777777" w:rsidR="00C12F20" w:rsidRDefault="00C12F20" w:rsidP="006C5470">
      <w:pPr>
        <w:rPr>
          <w:rFonts w:asciiTheme="minorHAnsi" w:eastAsia="Arial Unicode MS" w:hAnsiTheme="minorHAnsi" w:cstheme="minorHAnsi"/>
          <w:sz w:val="22"/>
          <w:szCs w:val="22"/>
          <w:lang w:val="en-GB"/>
        </w:rPr>
      </w:pPr>
    </w:p>
    <w:p w14:paraId="5E6FED97" w14:textId="0FB43327" w:rsidR="00352A8C" w:rsidRDefault="006C5470" w:rsidP="006C5470">
      <w:pPr>
        <w:rPr>
          <w:rFonts w:asciiTheme="minorHAnsi" w:eastAsia="Arial Unicode MS" w:hAnsiTheme="minorHAnsi" w:cstheme="minorHAnsi"/>
          <w:sz w:val="22"/>
          <w:szCs w:val="22"/>
          <w:lang w:val="en-GB"/>
        </w:rPr>
      </w:pPr>
      <w:r w:rsidRPr="006C5470">
        <w:rPr>
          <w:rFonts w:asciiTheme="minorHAnsi" w:eastAsia="Arial Unicode MS" w:hAnsiTheme="minorHAnsi" w:cstheme="minorHAnsi"/>
          <w:sz w:val="22"/>
          <w:szCs w:val="22"/>
          <w:lang w:val="en-GB"/>
        </w:rPr>
        <w:t>Coenzyme Q10 to manage chronic heart failure with a reduced ejection fraction: a systematic review and economic evaluation.</w:t>
      </w:r>
      <w:r>
        <w:rPr>
          <w:rFonts w:asciiTheme="minorHAnsi" w:eastAsia="Arial Unicode MS" w:hAnsiTheme="minorHAnsi" w:cstheme="minorHAnsi"/>
          <w:sz w:val="22"/>
          <w:szCs w:val="22"/>
          <w:lang w:val="en-GB"/>
        </w:rPr>
        <w:t xml:space="preserve"> </w:t>
      </w:r>
      <w:r w:rsidRPr="006C5470">
        <w:rPr>
          <w:rFonts w:asciiTheme="minorHAnsi" w:eastAsia="Arial Unicode MS" w:hAnsiTheme="minorHAnsi" w:cstheme="minorHAnsi"/>
          <w:sz w:val="22"/>
          <w:szCs w:val="22"/>
          <w:lang w:val="en-GB"/>
        </w:rPr>
        <w:t xml:space="preserve">Claxton L, Simmonds M, Beresford L, Cubbon R, </w:t>
      </w:r>
      <w:r w:rsidRPr="006C5470">
        <w:rPr>
          <w:rFonts w:asciiTheme="minorHAnsi" w:eastAsia="Arial Unicode MS" w:hAnsiTheme="minorHAnsi" w:cstheme="minorHAnsi"/>
          <w:b/>
          <w:bCs/>
          <w:sz w:val="22"/>
          <w:szCs w:val="22"/>
          <w:lang w:val="en-GB"/>
        </w:rPr>
        <w:t>Dayer M</w:t>
      </w:r>
      <w:r w:rsidRPr="006C5470">
        <w:rPr>
          <w:rFonts w:asciiTheme="minorHAnsi" w:eastAsia="Arial Unicode MS" w:hAnsiTheme="minorHAnsi" w:cstheme="minorHAnsi"/>
          <w:sz w:val="22"/>
          <w:szCs w:val="22"/>
          <w:lang w:val="en-GB"/>
        </w:rPr>
        <w:t>, Gottlieb SS, Hartshorne-Evans N, Kilroy B, Llewellyn A, Rothery C, Sharif S, Tierney JF, Witte KK, Wright K, Stewart LA.</w:t>
      </w:r>
      <w:r w:rsidR="002E37DA">
        <w:rPr>
          <w:rFonts w:asciiTheme="minorHAnsi" w:eastAsia="Arial Unicode MS" w:hAnsiTheme="minorHAnsi" w:cstheme="minorHAnsi"/>
          <w:sz w:val="22"/>
          <w:szCs w:val="22"/>
          <w:lang w:val="en-GB"/>
        </w:rPr>
        <w:t xml:space="preserve"> </w:t>
      </w:r>
      <w:r w:rsidRPr="006C5470">
        <w:rPr>
          <w:rFonts w:asciiTheme="minorHAnsi" w:eastAsia="Arial Unicode MS" w:hAnsiTheme="minorHAnsi" w:cstheme="minorHAnsi"/>
          <w:sz w:val="22"/>
          <w:szCs w:val="22"/>
          <w:lang w:val="en-GB"/>
        </w:rPr>
        <w:t xml:space="preserve">Health Technol Assess. 2022 Jan;26(4):1-128. </w:t>
      </w:r>
      <w:r w:rsidR="00324355">
        <w:rPr>
          <w:rFonts w:asciiTheme="minorHAnsi" w:eastAsia="Arial Unicode MS" w:hAnsiTheme="minorHAnsi" w:cstheme="minorHAnsi"/>
          <w:sz w:val="22"/>
          <w:szCs w:val="22"/>
          <w:lang w:val="en-GB"/>
        </w:rPr>
        <w:t>DOI</w:t>
      </w:r>
      <w:r w:rsidRPr="006C5470">
        <w:rPr>
          <w:rFonts w:asciiTheme="minorHAnsi" w:eastAsia="Arial Unicode MS" w:hAnsiTheme="minorHAnsi" w:cstheme="minorHAnsi"/>
          <w:sz w:val="22"/>
          <w:szCs w:val="22"/>
          <w:lang w:val="en-GB"/>
        </w:rPr>
        <w:t>: 10.3310/KVOU6959.</w:t>
      </w:r>
    </w:p>
    <w:p w14:paraId="4EE41006" w14:textId="1E479AF6" w:rsidR="00C12BE3" w:rsidRDefault="00C12BE3" w:rsidP="006C5470">
      <w:pPr>
        <w:rPr>
          <w:rFonts w:asciiTheme="minorHAnsi" w:eastAsia="Arial Unicode MS" w:hAnsiTheme="minorHAnsi" w:cstheme="minorHAnsi"/>
          <w:sz w:val="22"/>
          <w:szCs w:val="22"/>
          <w:lang w:val="en-GB"/>
        </w:rPr>
      </w:pPr>
    </w:p>
    <w:p w14:paraId="74B09443" w14:textId="5E88323B" w:rsidR="00C12BE3" w:rsidRDefault="00C12BE3" w:rsidP="00C12BE3">
      <w:pPr>
        <w:jc w:val="both"/>
        <w:rPr>
          <w:rFonts w:asciiTheme="minorHAnsi" w:hAnsiTheme="minorHAnsi" w:cstheme="minorHAnsi"/>
          <w:sz w:val="22"/>
          <w:szCs w:val="22"/>
          <w:lang w:val="en-GB"/>
        </w:rPr>
      </w:pPr>
      <w:r w:rsidRPr="003D2A14">
        <w:rPr>
          <w:rFonts w:asciiTheme="minorHAnsi" w:hAnsiTheme="minorHAnsi" w:cstheme="minorHAnsi"/>
          <w:sz w:val="22"/>
          <w:szCs w:val="22"/>
          <w:lang w:val="en-GB"/>
        </w:rPr>
        <w:t xml:space="preserve">Temporal Trends of Infective Endocarditis in North America From 2000 to 2017—A Systematic Review. Khawaja M. Talha, </w:t>
      </w:r>
      <w:r w:rsidRPr="003D2A14">
        <w:rPr>
          <w:rFonts w:asciiTheme="minorHAnsi" w:hAnsiTheme="minorHAnsi" w:cstheme="minorHAnsi"/>
          <w:b/>
          <w:bCs/>
          <w:sz w:val="22"/>
          <w:szCs w:val="22"/>
          <w:lang w:val="en-GB"/>
        </w:rPr>
        <w:t>Mark J. Dayer</w:t>
      </w:r>
      <w:r w:rsidRPr="003D2A14">
        <w:rPr>
          <w:rFonts w:asciiTheme="minorHAnsi" w:hAnsiTheme="minorHAnsi" w:cstheme="minorHAnsi"/>
          <w:sz w:val="22"/>
          <w:szCs w:val="22"/>
          <w:lang w:val="en-GB"/>
        </w:rPr>
        <w:t xml:space="preserve">, Martin H. Thornhill, Wajeeha Tariq, Verda Arshad, Imad M. Tleyjeh, Kent R. Bailey, Raj Palraj, Nandan S. Anavekar, M. Rizwan Sohail, Daniel C. DeSimone and Larry M. Baddour. Open Forum Infectious Diseases, Volume 8, Issue 11, November 2021, ofab479, </w:t>
      </w:r>
      <w:hyperlink r:id="rId10" w:history="1">
        <w:r w:rsidR="00E96604" w:rsidRPr="00DC3DE0">
          <w:rPr>
            <w:rStyle w:val="Hyperlink"/>
            <w:rFonts w:asciiTheme="minorHAnsi" w:eastAsia="Times New Roman" w:hAnsiTheme="minorHAnsi" w:cstheme="minorHAnsi"/>
            <w:sz w:val="22"/>
            <w:szCs w:val="22"/>
            <w:lang w:val="en-GB"/>
          </w:rPr>
          <w:t>https://DOI.org/10.1093/ofid/ofab479</w:t>
        </w:r>
      </w:hyperlink>
    </w:p>
    <w:p w14:paraId="223D2C0E" w14:textId="77777777" w:rsidR="00C12BE3" w:rsidRPr="00C12BE3" w:rsidRDefault="00C12BE3" w:rsidP="00C12BE3">
      <w:pPr>
        <w:jc w:val="both"/>
        <w:rPr>
          <w:rFonts w:asciiTheme="minorHAnsi" w:hAnsiTheme="minorHAnsi" w:cstheme="minorHAnsi"/>
          <w:sz w:val="22"/>
          <w:szCs w:val="22"/>
          <w:lang w:val="en-GB"/>
        </w:rPr>
      </w:pPr>
    </w:p>
    <w:p w14:paraId="7C09DF8F" w14:textId="1FA22511" w:rsidR="00C12BE3" w:rsidRPr="003D2A14" w:rsidRDefault="00C12BE3" w:rsidP="00E560B7">
      <w:pPr>
        <w:jc w:val="both"/>
        <w:rPr>
          <w:rFonts w:asciiTheme="minorHAnsi" w:eastAsia="Arial Unicode MS" w:hAnsiTheme="minorHAnsi" w:cstheme="minorHAnsi"/>
          <w:sz w:val="22"/>
          <w:szCs w:val="22"/>
          <w:lang w:val="en-GB"/>
        </w:rPr>
      </w:pPr>
      <w:r w:rsidRPr="003D2A14">
        <w:rPr>
          <w:rFonts w:asciiTheme="minorHAnsi" w:eastAsia="Arial Unicode MS" w:hAnsiTheme="minorHAnsi" w:cstheme="minorHAnsi"/>
          <w:sz w:val="22"/>
          <w:szCs w:val="22"/>
          <w:lang w:val="en-GB"/>
        </w:rPr>
        <w:t xml:space="preserve">Infective endocarditis in the adult patient. JAT Sandoe, RW Watkin, </w:t>
      </w:r>
      <w:r w:rsidRPr="003D2A14">
        <w:rPr>
          <w:rFonts w:asciiTheme="minorHAnsi" w:eastAsia="Arial Unicode MS" w:hAnsiTheme="minorHAnsi" w:cstheme="minorHAnsi"/>
          <w:b/>
          <w:bCs/>
          <w:sz w:val="22"/>
          <w:szCs w:val="22"/>
          <w:lang w:val="en-GB"/>
        </w:rPr>
        <w:t>MJ Dayer</w:t>
      </w:r>
      <w:r w:rsidRPr="003D2A14">
        <w:rPr>
          <w:rFonts w:asciiTheme="minorHAnsi" w:eastAsia="Arial Unicode MS" w:hAnsiTheme="minorHAnsi" w:cstheme="minorHAnsi"/>
          <w:sz w:val="22"/>
          <w:szCs w:val="22"/>
          <w:lang w:val="en-GB"/>
        </w:rPr>
        <w:t>. Medicine. Volume 49, Issue 11, November 2021, Pages 681-686. https://</w:t>
      </w:r>
      <w:r w:rsidR="00E96604">
        <w:rPr>
          <w:rFonts w:asciiTheme="minorHAnsi" w:eastAsia="Arial Unicode MS" w:hAnsiTheme="minorHAnsi" w:cstheme="minorHAnsi"/>
          <w:sz w:val="22"/>
          <w:szCs w:val="22"/>
          <w:lang w:val="en-GB"/>
        </w:rPr>
        <w:t>DOI</w:t>
      </w:r>
      <w:r w:rsidRPr="003D2A14">
        <w:rPr>
          <w:rFonts w:asciiTheme="minorHAnsi" w:eastAsia="Arial Unicode MS" w:hAnsiTheme="minorHAnsi" w:cstheme="minorHAnsi"/>
          <w:sz w:val="22"/>
          <w:szCs w:val="22"/>
          <w:lang w:val="en-GB"/>
        </w:rPr>
        <w:t>.org/10.1016/j.mpmed.2021.08.009.</w:t>
      </w:r>
    </w:p>
    <w:p w14:paraId="65BAB45E" w14:textId="77777777" w:rsidR="00C12BE3" w:rsidRDefault="00C12BE3" w:rsidP="00C12BE3">
      <w:pPr>
        <w:jc w:val="both"/>
        <w:rPr>
          <w:rFonts w:asciiTheme="minorHAnsi" w:hAnsiTheme="minorHAnsi" w:cstheme="minorHAnsi"/>
          <w:sz w:val="22"/>
          <w:szCs w:val="22"/>
          <w:lang w:val="en-GB"/>
        </w:rPr>
      </w:pPr>
    </w:p>
    <w:p w14:paraId="586249EB" w14:textId="687CC8E6" w:rsidR="00352A8C" w:rsidRPr="00C12BE3" w:rsidRDefault="00C12BE3" w:rsidP="00C12BE3">
      <w:pPr>
        <w:jc w:val="both"/>
        <w:rPr>
          <w:rFonts w:asciiTheme="minorHAnsi" w:hAnsiTheme="minorHAnsi" w:cstheme="minorHAnsi"/>
          <w:sz w:val="22"/>
          <w:szCs w:val="22"/>
          <w:lang w:val="en-GB"/>
        </w:rPr>
      </w:pPr>
      <w:r w:rsidRPr="003D2A14">
        <w:rPr>
          <w:rFonts w:asciiTheme="minorHAnsi" w:hAnsiTheme="minorHAnsi" w:cstheme="minorHAnsi"/>
          <w:sz w:val="22"/>
          <w:szCs w:val="22"/>
          <w:lang w:val="en-GB"/>
        </w:rPr>
        <w:t xml:space="preserve">Escalating incidence of infective endocarditis in Europe in the 21st century. Talha KM, Baddour LM, Thornhill MH, Arshad V, Tariq W, Tleyjeh IM, Scott CG, Hyun MC, Bailey KR, Anavekar NS, Palraj R, Sohail MR, DeSimone DC, </w:t>
      </w:r>
      <w:r w:rsidRPr="003D2A14">
        <w:rPr>
          <w:rFonts w:asciiTheme="minorHAnsi" w:hAnsiTheme="minorHAnsi" w:cstheme="minorHAnsi"/>
          <w:b/>
          <w:bCs/>
          <w:sz w:val="22"/>
          <w:szCs w:val="22"/>
          <w:lang w:val="en-GB"/>
        </w:rPr>
        <w:t>Dayer MJ</w:t>
      </w:r>
      <w:r w:rsidRPr="003D2A14">
        <w:rPr>
          <w:rFonts w:asciiTheme="minorHAnsi" w:hAnsiTheme="minorHAnsi" w:cstheme="minorHAnsi"/>
          <w:sz w:val="22"/>
          <w:szCs w:val="22"/>
          <w:lang w:val="en-GB"/>
        </w:rPr>
        <w:t xml:space="preserve">. Open Heart. 2021 Oct;8(2):e001846. </w:t>
      </w:r>
      <w:r w:rsidR="00324355">
        <w:rPr>
          <w:rFonts w:asciiTheme="minorHAnsi" w:hAnsiTheme="minorHAnsi" w:cstheme="minorHAnsi"/>
          <w:sz w:val="22"/>
          <w:szCs w:val="22"/>
          <w:lang w:val="en-GB"/>
        </w:rPr>
        <w:t>DOI</w:t>
      </w:r>
      <w:r w:rsidRPr="003D2A14">
        <w:rPr>
          <w:rFonts w:asciiTheme="minorHAnsi" w:hAnsiTheme="minorHAnsi" w:cstheme="minorHAnsi"/>
          <w:sz w:val="22"/>
          <w:szCs w:val="22"/>
          <w:lang w:val="en-GB"/>
        </w:rPr>
        <w:t>: 10.1136/openhrt-2021-001846.</w:t>
      </w:r>
    </w:p>
    <w:p w14:paraId="2433A017" w14:textId="77777777" w:rsidR="002F511E" w:rsidRPr="003D2A14" w:rsidRDefault="002F511E" w:rsidP="00CA7993">
      <w:pPr>
        <w:rPr>
          <w:rFonts w:asciiTheme="minorHAnsi" w:eastAsia="Arial Unicode MS" w:hAnsiTheme="minorHAnsi" w:cstheme="minorHAnsi"/>
          <w:sz w:val="22"/>
          <w:szCs w:val="22"/>
          <w:lang w:val="en-GB"/>
        </w:rPr>
      </w:pPr>
    </w:p>
    <w:p w14:paraId="664554A1" w14:textId="6CE2F62A" w:rsidR="00CA7993" w:rsidRPr="003D2A14" w:rsidRDefault="00CA7993" w:rsidP="00E560B7">
      <w:pPr>
        <w:jc w:val="both"/>
        <w:rPr>
          <w:rFonts w:asciiTheme="minorHAnsi" w:eastAsia="Arial Unicode MS" w:hAnsiTheme="minorHAnsi" w:cstheme="minorHAnsi"/>
          <w:sz w:val="22"/>
          <w:szCs w:val="22"/>
          <w:lang w:val="en-GB"/>
        </w:rPr>
      </w:pPr>
      <w:r w:rsidRPr="003D2A14">
        <w:rPr>
          <w:rFonts w:asciiTheme="minorHAnsi" w:eastAsia="Arial Unicode MS" w:hAnsiTheme="minorHAnsi" w:cstheme="minorHAnsi"/>
          <w:sz w:val="22"/>
          <w:szCs w:val="22"/>
          <w:lang w:val="en-GB"/>
        </w:rPr>
        <w:t xml:space="preserve">The central nervous system and heart failure. </w:t>
      </w:r>
      <w:r w:rsidRPr="003D2A14">
        <w:rPr>
          <w:rFonts w:asciiTheme="minorHAnsi" w:eastAsia="Arial Unicode MS" w:hAnsiTheme="minorHAnsi" w:cstheme="minorHAnsi"/>
          <w:b/>
          <w:bCs/>
          <w:sz w:val="22"/>
          <w:szCs w:val="22"/>
          <w:lang w:val="en-GB"/>
        </w:rPr>
        <w:t>Dayer M</w:t>
      </w:r>
      <w:r w:rsidRPr="003D2A14">
        <w:rPr>
          <w:rFonts w:asciiTheme="minorHAnsi" w:eastAsia="Arial Unicode MS" w:hAnsiTheme="minorHAnsi" w:cstheme="minorHAnsi"/>
          <w:sz w:val="22"/>
          <w:szCs w:val="22"/>
          <w:lang w:val="en-GB"/>
        </w:rPr>
        <w:t xml:space="preserve">, MacIver DH, Rosen SD. Future Cardiol. 2020 Sep 16. </w:t>
      </w:r>
      <w:r w:rsidR="00324355">
        <w:rPr>
          <w:rFonts w:asciiTheme="minorHAnsi" w:eastAsia="Arial Unicode MS" w:hAnsiTheme="minorHAnsi" w:cstheme="minorHAnsi"/>
          <w:sz w:val="22"/>
          <w:szCs w:val="22"/>
          <w:lang w:val="en-GB"/>
        </w:rPr>
        <w:t>DOI</w:t>
      </w:r>
      <w:r w:rsidRPr="003D2A14">
        <w:rPr>
          <w:rFonts w:asciiTheme="minorHAnsi" w:eastAsia="Arial Unicode MS" w:hAnsiTheme="minorHAnsi" w:cstheme="minorHAnsi"/>
          <w:sz w:val="22"/>
          <w:szCs w:val="22"/>
          <w:lang w:val="en-GB"/>
        </w:rPr>
        <w:t xml:space="preserve">: 10.2217/fca-2020-0059. </w:t>
      </w:r>
    </w:p>
    <w:p w14:paraId="1F61684C" w14:textId="77777777" w:rsidR="00CA7993" w:rsidRPr="003D2A14" w:rsidRDefault="00CA7993" w:rsidP="00D0307E">
      <w:pPr>
        <w:rPr>
          <w:rFonts w:asciiTheme="minorHAnsi" w:eastAsia="Arial Unicode MS" w:hAnsiTheme="minorHAnsi" w:cstheme="minorHAnsi"/>
          <w:sz w:val="22"/>
          <w:szCs w:val="22"/>
          <w:lang w:val="en-GB"/>
        </w:rPr>
      </w:pPr>
    </w:p>
    <w:p w14:paraId="1096830A" w14:textId="4F594A60" w:rsidR="00D0307E" w:rsidRPr="003D2A14" w:rsidRDefault="00D0307E" w:rsidP="00E560B7">
      <w:pPr>
        <w:jc w:val="both"/>
        <w:rPr>
          <w:rFonts w:asciiTheme="minorHAnsi" w:eastAsia="Arial Unicode MS" w:hAnsiTheme="minorHAnsi" w:cstheme="minorHAnsi"/>
          <w:sz w:val="22"/>
          <w:szCs w:val="22"/>
          <w:lang w:val="en-GB"/>
        </w:rPr>
      </w:pPr>
      <w:r w:rsidRPr="003D2A14">
        <w:rPr>
          <w:rFonts w:asciiTheme="minorHAnsi" w:eastAsia="Arial Unicode MS" w:hAnsiTheme="minorHAnsi" w:cstheme="minorHAnsi"/>
          <w:sz w:val="22"/>
          <w:szCs w:val="22"/>
          <w:lang w:val="en-GB"/>
        </w:rPr>
        <w:t xml:space="preserve">A comparison of different antibiotic regimens for the treatment of infective endocarditis. Martí-Carvajal AJ, </w:t>
      </w:r>
      <w:r w:rsidRPr="003D2A14">
        <w:rPr>
          <w:rFonts w:asciiTheme="minorHAnsi" w:eastAsia="Arial Unicode MS" w:hAnsiTheme="minorHAnsi" w:cstheme="minorHAnsi"/>
          <w:b/>
          <w:bCs/>
          <w:sz w:val="22"/>
          <w:szCs w:val="22"/>
          <w:lang w:val="en-GB"/>
        </w:rPr>
        <w:t>Dayer M</w:t>
      </w:r>
      <w:r w:rsidRPr="003D2A14">
        <w:rPr>
          <w:rFonts w:asciiTheme="minorHAnsi" w:eastAsia="Arial Unicode MS" w:hAnsiTheme="minorHAnsi" w:cstheme="minorHAnsi"/>
          <w:sz w:val="22"/>
          <w:szCs w:val="22"/>
          <w:lang w:val="en-GB"/>
        </w:rPr>
        <w:t xml:space="preserve">, Conterno LO, Gonzalez Garay AG, Martí-Amarista CE. Cochrane Database Syst Rev. 2020 May 14;5:CD009880. </w:t>
      </w:r>
      <w:r w:rsidR="00324355">
        <w:rPr>
          <w:rFonts w:asciiTheme="minorHAnsi" w:eastAsia="Arial Unicode MS" w:hAnsiTheme="minorHAnsi" w:cstheme="minorHAnsi"/>
          <w:sz w:val="22"/>
          <w:szCs w:val="22"/>
          <w:lang w:val="en-GB"/>
        </w:rPr>
        <w:t>D</w:t>
      </w:r>
      <w:r w:rsidR="007239E0">
        <w:rPr>
          <w:rFonts w:asciiTheme="minorHAnsi" w:eastAsia="Arial Unicode MS" w:hAnsiTheme="minorHAnsi" w:cstheme="minorHAnsi"/>
          <w:sz w:val="22"/>
          <w:szCs w:val="22"/>
          <w:lang w:val="en-GB"/>
        </w:rPr>
        <w:t>OI</w:t>
      </w:r>
      <w:r w:rsidRPr="003D2A14">
        <w:rPr>
          <w:rFonts w:asciiTheme="minorHAnsi" w:eastAsia="Arial Unicode MS" w:hAnsiTheme="minorHAnsi" w:cstheme="minorHAnsi"/>
          <w:sz w:val="22"/>
          <w:szCs w:val="22"/>
          <w:lang w:val="en-GB"/>
        </w:rPr>
        <w:t>: 10.1002/14651858.CD009880.pub3.</w:t>
      </w:r>
    </w:p>
    <w:p w14:paraId="37F16C96" w14:textId="77777777" w:rsidR="0058616C" w:rsidRPr="003D2A14" w:rsidRDefault="0058616C" w:rsidP="00E560B7">
      <w:pPr>
        <w:pStyle w:val="Body1"/>
        <w:jc w:val="both"/>
        <w:rPr>
          <w:rFonts w:asciiTheme="minorHAnsi" w:hAnsiTheme="minorHAnsi"/>
          <w:sz w:val="22"/>
          <w:szCs w:val="22"/>
        </w:rPr>
      </w:pPr>
    </w:p>
    <w:p w14:paraId="5985BD0C" w14:textId="1E6E8BE7" w:rsidR="0058616C" w:rsidRPr="003D2A14" w:rsidRDefault="00D0307E" w:rsidP="00E560B7">
      <w:pPr>
        <w:pStyle w:val="Body1"/>
        <w:jc w:val="both"/>
        <w:rPr>
          <w:rFonts w:asciiTheme="minorHAnsi" w:hAnsiTheme="minorHAnsi"/>
          <w:sz w:val="22"/>
          <w:szCs w:val="22"/>
        </w:rPr>
      </w:pPr>
      <w:r w:rsidRPr="003D2A14">
        <w:rPr>
          <w:rFonts w:asciiTheme="minorHAnsi" w:hAnsiTheme="minorHAnsi"/>
          <w:sz w:val="22"/>
          <w:szCs w:val="22"/>
        </w:rPr>
        <w:t xml:space="preserve">Mortality during marathons: a narrative review of the literature. </w:t>
      </w:r>
      <w:r w:rsidR="0058616C" w:rsidRPr="003D2A14">
        <w:rPr>
          <w:rFonts w:asciiTheme="minorHAnsi" w:hAnsiTheme="minorHAnsi"/>
          <w:b/>
          <w:bCs/>
          <w:sz w:val="22"/>
          <w:szCs w:val="22"/>
        </w:rPr>
        <w:t>Dayer MJ</w:t>
      </w:r>
      <w:r w:rsidR="0058616C" w:rsidRPr="003D2A14">
        <w:rPr>
          <w:rFonts w:asciiTheme="minorHAnsi" w:hAnsiTheme="minorHAnsi"/>
          <w:sz w:val="22"/>
          <w:szCs w:val="22"/>
        </w:rPr>
        <w:t xml:space="preserve">, Green I. BMJ Open Sport Exerc Med. 2019 Jun 27;5(1):e000555. </w:t>
      </w:r>
      <w:r w:rsidR="00324355">
        <w:rPr>
          <w:rFonts w:asciiTheme="minorHAnsi" w:hAnsiTheme="minorHAnsi"/>
          <w:sz w:val="22"/>
          <w:szCs w:val="22"/>
        </w:rPr>
        <w:t>DOI</w:t>
      </w:r>
      <w:r w:rsidR="0058616C" w:rsidRPr="003D2A14">
        <w:rPr>
          <w:rFonts w:asciiTheme="minorHAnsi" w:hAnsiTheme="minorHAnsi"/>
          <w:sz w:val="22"/>
          <w:szCs w:val="22"/>
        </w:rPr>
        <w:t>: 10.1136/bmjsem-2019-000555. eCollection 2019. Review.</w:t>
      </w:r>
    </w:p>
    <w:p w14:paraId="295834E1" w14:textId="77777777" w:rsidR="0058616C" w:rsidRPr="003D2A14" w:rsidRDefault="0058616C" w:rsidP="00E560B7">
      <w:pPr>
        <w:pStyle w:val="Body1"/>
        <w:jc w:val="both"/>
        <w:rPr>
          <w:rFonts w:asciiTheme="minorHAnsi" w:hAnsiTheme="minorHAnsi"/>
          <w:sz w:val="22"/>
          <w:szCs w:val="22"/>
        </w:rPr>
      </w:pPr>
    </w:p>
    <w:p w14:paraId="4FD03189" w14:textId="2B21D3BC" w:rsidR="009A72D1" w:rsidRPr="003D2A14" w:rsidRDefault="009A72D1" w:rsidP="00E560B7">
      <w:pPr>
        <w:pStyle w:val="Body1"/>
        <w:jc w:val="both"/>
        <w:rPr>
          <w:rFonts w:asciiTheme="minorHAnsi" w:hAnsiTheme="minorHAnsi"/>
          <w:sz w:val="22"/>
          <w:szCs w:val="22"/>
        </w:rPr>
      </w:pPr>
      <w:r w:rsidRPr="003D2A14">
        <w:rPr>
          <w:rFonts w:asciiTheme="minorHAnsi" w:hAnsiTheme="minorHAnsi"/>
          <w:b/>
          <w:sz w:val="22"/>
          <w:szCs w:val="22"/>
        </w:rPr>
        <w:lastRenderedPageBreak/>
        <w:t>Dayer M</w:t>
      </w:r>
      <w:r w:rsidRPr="003D2A14">
        <w:rPr>
          <w:rFonts w:asciiTheme="minorHAnsi" w:hAnsiTheme="minorHAnsi"/>
          <w:sz w:val="22"/>
          <w:szCs w:val="22"/>
        </w:rPr>
        <w:t>, Thornhill M. Is Antibiotic Prophylaxis to Prevent Infective Endocarditis Worthwhile?</w:t>
      </w:r>
      <w:r w:rsidR="006526BD" w:rsidRPr="003D2A14">
        <w:rPr>
          <w:rFonts w:asciiTheme="minorHAnsi" w:hAnsiTheme="minorHAnsi"/>
          <w:sz w:val="22"/>
          <w:szCs w:val="22"/>
        </w:rPr>
        <w:t xml:space="preserve"> J Infect Chemother. 2018 Jan;24(1):18-24. </w:t>
      </w:r>
      <w:r w:rsidR="001F749E">
        <w:rPr>
          <w:rFonts w:asciiTheme="minorHAnsi" w:hAnsiTheme="minorHAnsi"/>
          <w:sz w:val="22"/>
          <w:szCs w:val="22"/>
        </w:rPr>
        <w:t>DOI</w:t>
      </w:r>
      <w:r w:rsidR="006526BD" w:rsidRPr="003D2A14">
        <w:rPr>
          <w:rFonts w:asciiTheme="minorHAnsi" w:hAnsiTheme="minorHAnsi"/>
          <w:sz w:val="22"/>
          <w:szCs w:val="22"/>
        </w:rPr>
        <w:t>: 10.1016/j.jiac.2017.10.006. Epub 2017 Oct 26. Review.</w:t>
      </w:r>
    </w:p>
    <w:p w14:paraId="01093E1F" w14:textId="77777777" w:rsidR="009A72D1" w:rsidRPr="003D2A14" w:rsidRDefault="009A72D1" w:rsidP="00E560B7">
      <w:pPr>
        <w:pStyle w:val="Body1"/>
        <w:jc w:val="both"/>
        <w:rPr>
          <w:rFonts w:asciiTheme="minorHAnsi" w:hAnsiTheme="minorHAnsi"/>
          <w:sz w:val="22"/>
          <w:szCs w:val="22"/>
        </w:rPr>
      </w:pPr>
    </w:p>
    <w:p w14:paraId="5AA0ED92" w14:textId="497152F5" w:rsidR="009A72D1" w:rsidRPr="003D2A14" w:rsidRDefault="009A72D1" w:rsidP="00E560B7">
      <w:pPr>
        <w:pStyle w:val="Body1"/>
        <w:jc w:val="both"/>
        <w:rPr>
          <w:rFonts w:asciiTheme="minorHAnsi" w:hAnsiTheme="minorHAnsi"/>
          <w:i/>
          <w:sz w:val="22"/>
          <w:szCs w:val="22"/>
        </w:rPr>
      </w:pPr>
      <w:r w:rsidRPr="003D2A14">
        <w:rPr>
          <w:rFonts w:asciiTheme="minorHAnsi" w:hAnsiTheme="minorHAnsi"/>
          <w:sz w:val="22"/>
          <w:szCs w:val="22"/>
        </w:rPr>
        <w:t xml:space="preserve">J.A.T. Sandoe, R.W. Watkin, T.S.J. Elliott, </w:t>
      </w:r>
      <w:r w:rsidRPr="003D2A14">
        <w:rPr>
          <w:rFonts w:asciiTheme="minorHAnsi" w:hAnsiTheme="minorHAnsi"/>
          <w:b/>
          <w:sz w:val="22"/>
          <w:szCs w:val="22"/>
        </w:rPr>
        <w:t>M.J. Dayer</w:t>
      </w:r>
      <w:r w:rsidRPr="003D2A14">
        <w:rPr>
          <w:rFonts w:asciiTheme="minorHAnsi" w:hAnsiTheme="minorHAnsi"/>
          <w:sz w:val="22"/>
          <w:szCs w:val="22"/>
        </w:rPr>
        <w:t>. Infective endocarditis in the adult patient. Medicine.</w:t>
      </w:r>
    </w:p>
    <w:p w14:paraId="6AC6F0B9" w14:textId="77777777" w:rsidR="009A72D1" w:rsidRPr="003D2A14" w:rsidRDefault="009A72D1" w:rsidP="00E560B7">
      <w:pPr>
        <w:pStyle w:val="Body1"/>
        <w:jc w:val="both"/>
        <w:rPr>
          <w:rFonts w:asciiTheme="minorHAnsi" w:hAnsiTheme="minorHAnsi"/>
          <w:sz w:val="22"/>
          <w:szCs w:val="22"/>
        </w:rPr>
      </w:pPr>
    </w:p>
    <w:p w14:paraId="6D0DEA15" w14:textId="0D8A7953" w:rsidR="0084552E" w:rsidRPr="003D2A14" w:rsidRDefault="0084552E" w:rsidP="00D0307E">
      <w:pPr>
        <w:pStyle w:val="Body1"/>
        <w:jc w:val="both"/>
        <w:rPr>
          <w:rFonts w:asciiTheme="minorHAnsi" w:hAnsiTheme="minorHAnsi"/>
          <w:sz w:val="22"/>
          <w:szCs w:val="22"/>
        </w:rPr>
      </w:pPr>
      <w:r w:rsidRPr="003D2A14">
        <w:rPr>
          <w:rFonts w:asciiTheme="minorHAnsi" w:hAnsiTheme="minorHAnsi"/>
          <w:sz w:val="22"/>
          <w:szCs w:val="22"/>
        </w:rPr>
        <w:t xml:space="preserve">Cahill TJ, </w:t>
      </w:r>
      <w:r w:rsidRPr="003D2A14">
        <w:rPr>
          <w:rFonts w:asciiTheme="minorHAnsi" w:hAnsiTheme="minorHAnsi"/>
          <w:b/>
          <w:sz w:val="22"/>
          <w:szCs w:val="22"/>
        </w:rPr>
        <w:t>Dayer M</w:t>
      </w:r>
      <w:r w:rsidRPr="003D2A14">
        <w:rPr>
          <w:rFonts w:asciiTheme="minorHAnsi" w:hAnsiTheme="minorHAnsi"/>
          <w:sz w:val="22"/>
          <w:szCs w:val="22"/>
        </w:rPr>
        <w:t>, Prendergast B, Thornhill M.</w:t>
      </w:r>
      <w:r w:rsidR="00F60393" w:rsidRPr="003D2A14">
        <w:rPr>
          <w:rFonts w:asciiTheme="minorHAnsi" w:hAnsiTheme="minorHAnsi"/>
          <w:sz w:val="22"/>
          <w:szCs w:val="22"/>
        </w:rPr>
        <w:t xml:space="preserve"> Do patients at risk of infective endocarditis need antibiotics before dental procedures? </w:t>
      </w:r>
      <w:r w:rsidRPr="003D2A14">
        <w:rPr>
          <w:rFonts w:asciiTheme="minorHAnsi" w:hAnsiTheme="minorHAnsi"/>
          <w:sz w:val="22"/>
          <w:szCs w:val="22"/>
        </w:rPr>
        <w:t xml:space="preserve">BMJ. 2017 Sep 7;358:j3942. </w:t>
      </w:r>
      <w:r w:rsidR="001F749E">
        <w:rPr>
          <w:rFonts w:asciiTheme="minorHAnsi" w:hAnsiTheme="minorHAnsi"/>
          <w:sz w:val="22"/>
          <w:szCs w:val="22"/>
        </w:rPr>
        <w:t>DOI</w:t>
      </w:r>
      <w:r w:rsidRPr="003D2A14">
        <w:rPr>
          <w:rFonts w:asciiTheme="minorHAnsi" w:hAnsiTheme="minorHAnsi"/>
          <w:sz w:val="22"/>
          <w:szCs w:val="22"/>
        </w:rPr>
        <w:t>: 10.1136/</w:t>
      </w:r>
      <w:r w:rsidR="001F749E">
        <w:rPr>
          <w:rFonts w:asciiTheme="minorHAnsi" w:hAnsiTheme="minorHAnsi"/>
          <w:sz w:val="22"/>
          <w:szCs w:val="22"/>
        </w:rPr>
        <w:t>BMJ</w:t>
      </w:r>
      <w:r w:rsidRPr="003D2A14">
        <w:rPr>
          <w:rFonts w:asciiTheme="minorHAnsi" w:hAnsiTheme="minorHAnsi"/>
          <w:sz w:val="22"/>
          <w:szCs w:val="22"/>
        </w:rPr>
        <w:t xml:space="preserve">.j3942. </w:t>
      </w:r>
    </w:p>
    <w:p w14:paraId="49DA11A7" w14:textId="77777777" w:rsidR="00F60393" w:rsidRPr="003D2A14" w:rsidRDefault="00F60393" w:rsidP="00D0307E">
      <w:pPr>
        <w:pStyle w:val="Body1"/>
        <w:jc w:val="both"/>
        <w:rPr>
          <w:rFonts w:asciiTheme="minorHAnsi" w:hAnsiTheme="minorHAnsi"/>
          <w:sz w:val="22"/>
          <w:szCs w:val="22"/>
        </w:rPr>
      </w:pPr>
    </w:p>
    <w:p w14:paraId="4DE40E68" w14:textId="52DC1635" w:rsidR="00F60393" w:rsidRPr="003D2A14" w:rsidRDefault="00F60393" w:rsidP="00D0307E">
      <w:pPr>
        <w:pStyle w:val="Body1"/>
        <w:jc w:val="both"/>
        <w:rPr>
          <w:rFonts w:asciiTheme="minorHAnsi" w:hAnsiTheme="minorHAnsi"/>
          <w:sz w:val="22"/>
          <w:szCs w:val="22"/>
        </w:rPr>
      </w:pPr>
      <w:r w:rsidRPr="003D2A14">
        <w:rPr>
          <w:rFonts w:asciiTheme="minorHAnsi" w:hAnsiTheme="minorHAnsi"/>
          <w:sz w:val="22"/>
          <w:szCs w:val="22"/>
        </w:rPr>
        <w:t xml:space="preserve">Martí-Carvajal AJ, Solà I, Lathyris D, </w:t>
      </w:r>
      <w:r w:rsidRPr="003D2A14">
        <w:rPr>
          <w:rFonts w:asciiTheme="minorHAnsi" w:hAnsiTheme="minorHAnsi"/>
          <w:b/>
          <w:sz w:val="22"/>
          <w:szCs w:val="22"/>
        </w:rPr>
        <w:t>Dayer M</w:t>
      </w:r>
      <w:r w:rsidRPr="003D2A14">
        <w:rPr>
          <w:rFonts w:asciiTheme="minorHAnsi" w:hAnsiTheme="minorHAnsi"/>
          <w:sz w:val="22"/>
          <w:szCs w:val="22"/>
        </w:rPr>
        <w:t xml:space="preserve">. Homocysteine-lowering interventions for preventing cardiovascular events. Cochrane Database Syst Rev. 2017 Aug 17;8:CD006612. </w:t>
      </w:r>
      <w:r w:rsidR="001F749E">
        <w:rPr>
          <w:rFonts w:asciiTheme="minorHAnsi" w:hAnsiTheme="minorHAnsi"/>
          <w:sz w:val="22"/>
          <w:szCs w:val="22"/>
        </w:rPr>
        <w:t>D</w:t>
      </w:r>
      <w:r w:rsidR="007239E0">
        <w:rPr>
          <w:rFonts w:asciiTheme="minorHAnsi" w:hAnsiTheme="minorHAnsi"/>
          <w:sz w:val="22"/>
          <w:szCs w:val="22"/>
        </w:rPr>
        <w:t>OI</w:t>
      </w:r>
      <w:r w:rsidRPr="003D2A14">
        <w:rPr>
          <w:rFonts w:asciiTheme="minorHAnsi" w:hAnsiTheme="minorHAnsi"/>
          <w:sz w:val="22"/>
          <w:szCs w:val="22"/>
        </w:rPr>
        <w:t xml:space="preserve">: 10.1002/14651858.CD006612.pub5. </w:t>
      </w:r>
    </w:p>
    <w:p w14:paraId="41098459" w14:textId="77777777" w:rsidR="00BA20B7" w:rsidRPr="003D2A14" w:rsidRDefault="00BA20B7" w:rsidP="00D0307E">
      <w:pPr>
        <w:pStyle w:val="Body1"/>
        <w:jc w:val="both"/>
        <w:rPr>
          <w:rFonts w:asciiTheme="minorHAnsi" w:hAnsiTheme="minorHAnsi"/>
          <w:sz w:val="22"/>
          <w:szCs w:val="22"/>
        </w:rPr>
      </w:pPr>
    </w:p>
    <w:p w14:paraId="252718A2" w14:textId="77777777" w:rsidR="00BA20B7" w:rsidRPr="003D2A14" w:rsidRDefault="00BA20B7" w:rsidP="00D0307E">
      <w:pPr>
        <w:pStyle w:val="Body1"/>
        <w:jc w:val="both"/>
        <w:rPr>
          <w:rFonts w:asciiTheme="minorHAnsi" w:hAnsiTheme="minorHAnsi"/>
          <w:sz w:val="22"/>
          <w:szCs w:val="22"/>
        </w:rPr>
      </w:pPr>
      <w:r w:rsidRPr="003D2A14">
        <w:rPr>
          <w:rFonts w:asciiTheme="minorHAnsi" w:hAnsiTheme="minorHAnsi"/>
          <w:sz w:val="22"/>
          <w:szCs w:val="22"/>
        </w:rPr>
        <w:t xml:space="preserve">Antibiotic prophylaxis for infective endocarditis: a systematic review and meta-analysis. Cahill TJ, Harrison JL, Jewell P, Onakpoya I, Chambers JB, </w:t>
      </w:r>
      <w:r w:rsidRPr="003D2A14">
        <w:rPr>
          <w:rFonts w:asciiTheme="minorHAnsi" w:hAnsiTheme="minorHAnsi"/>
          <w:b/>
          <w:sz w:val="22"/>
          <w:szCs w:val="22"/>
        </w:rPr>
        <w:t>Dayer M</w:t>
      </w:r>
      <w:r w:rsidRPr="003D2A14">
        <w:rPr>
          <w:rFonts w:asciiTheme="minorHAnsi" w:hAnsiTheme="minorHAnsi"/>
          <w:sz w:val="22"/>
          <w:szCs w:val="22"/>
        </w:rPr>
        <w:t>, Lockhart P, Roberts N, Shanson D, Thornhill M, Heneghan CJ, Prendergast BD.</w:t>
      </w:r>
    </w:p>
    <w:p w14:paraId="67E8D192" w14:textId="7DF61437" w:rsidR="00BA20B7" w:rsidRPr="003D2A14" w:rsidRDefault="00BA20B7" w:rsidP="00D0307E">
      <w:pPr>
        <w:pStyle w:val="Body1"/>
        <w:jc w:val="both"/>
        <w:rPr>
          <w:rFonts w:asciiTheme="minorHAnsi" w:hAnsiTheme="minorHAnsi"/>
          <w:sz w:val="22"/>
          <w:szCs w:val="22"/>
        </w:rPr>
      </w:pPr>
      <w:r w:rsidRPr="003D2A14">
        <w:rPr>
          <w:rFonts w:asciiTheme="minorHAnsi" w:hAnsiTheme="minorHAnsi"/>
          <w:sz w:val="22"/>
          <w:szCs w:val="22"/>
        </w:rPr>
        <w:t xml:space="preserve">Heart. 2017 Jun;103(12):937-944. </w:t>
      </w:r>
      <w:r w:rsidR="007239E0">
        <w:rPr>
          <w:rFonts w:asciiTheme="minorHAnsi" w:hAnsiTheme="minorHAnsi"/>
          <w:sz w:val="22"/>
          <w:szCs w:val="22"/>
        </w:rPr>
        <w:t>DOI</w:t>
      </w:r>
      <w:r w:rsidRPr="003D2A14">
        <w:rPr>
          <w:rFonts w:asciiTheme="minorHAnsi" w:hAnsiTheme="minorHAnsi"/>
          <w:sz w:val="22"/>
          <w:szCs w:val="22"/>
        </w:rPr>
        <w:t>: 10.1136/heartjnl-2015-309102. Epub 2017 Feb 17. Review.</w:t>
      </w:r>
    </w:p>
    <w:p w14:paraId="69BCBC42" w14:textId="77777777" w:rsidR="00BA20B7" w:rsidRPr="003D2A14" w:rsidRDefault="00BA20B7" w:rsidP="00D0307E">
      <w:pPr>
        <w:pStyle w:val="Body1"/>
        <w:jc w:val="both"/>
        <w:rPr>
          <w:rFonts w:asciiTheme="minorHAnsi" w:hAnsiTheme="minorHAnsi"/>
          <w:sz w:val="22"/>
          <w:szCs w:val="22"/>
        </w:rPr>
      </w:pPr>
    </w:p>
    <w:p w14:paraId="088F113D" w14:textId="44D00B34" w:rsidR="00BA20B7" w:rsidRPr="003D2A14" w:rsidRDefault="00BA20B7" w:rsidP="00D0307E">
      <w:pPr>
        <w:pStyle w:val="Body1"/>
        <w:jc w:val="both"/>
        <w:rPr>
          <w:rFonts w:asciiTheme="minorHAnsi" w:hAnsiTheme="minorHAnsi"/>
          <w:sz w:val="22"/>
          <w:szCs w:val="22"/>
        </w:rPr>
      </w:pPr>
      <w:r w:rsidRPr="003D2A14">
        <w:rPr>
          <w:rFonts w:asciiTheme="minorHAnsi" w:hAnsiTheme="minorHAnsi"/>
          <w:sz w:val="22"/>
          <w:szCs w:val="22"/>
        </w:rPr>
        <w:t xml:space="preserve">Antibiotic Prophylaxis of Infective Endocarditis. Thornhill MH, </w:t>
      </w:r>
      <w:r w:rsidRPr="003D2A14">
        <w:rPr>
          <w:rFonts w:asciiTheme="minorHAnsi" w:hAnsiTheme="minorHAnsi"/>
          <w:b/>
          <w:sz w:val="22"/>
          <w:szCs w:val="22"/>
        </w:rPr>
        <w:t>Dayer M</w:t>
      </w:r>
      <w:r w:rsidRPr="003D2A14">
        <w:rPr>
          <w:rFonts w:asciiTheme="minorHAnsi" w:hAnsiTheme="minorHAnsi"/>
          <w:sz w:val="22"/>
          <w:szCs w:val="22"/>
        </w:rPr>
        <w:t xml:space="preserve">, Lockhart PB, Prendergast B. Curr Infect Dis Rep. 2017 Feb;19(2):9. </w:t>
      </w:r>
      <w:r w:rsidR="001F749E">
        <w:rPr>
          <w:rFonts w:asciiTheme="minorHAnsi" w:hAnsiTheme="minorHAnsi"/>
          <w:sz w:val="22"/>
          <w:szCs w:val="22"/>
        </w:rPr>
        <w:t>DOI</w:t>
      </w:r>
      <w:r w:rsidRPr="003D2A14">
        <w:rPr>
          <w:rFonts w:asciiTheme="minorHAnsi" w:hAnsiTheme="minorHAnsi"/>
          <w:sz w:val="22"/>
          <w:szCs w:val="22"/>
        </w:rPr>
        <w:t xml:space="preserve">: 10.1007/s11908-017-0564-y. </w:t>
      </w:r>
    </w:p>
    <w:p w14:paraId="7394FBCB" w14:textId="77777777" w:rsidR="0084552E" w:rsidRPr="003D2A14" w:rsidRDefault="0084552E" w:rsidP="00D0307E">
      <w:pPr>
        <w:pStyle w:val="Body1"/>
        <w:jc w:val="both"/>
        <w:rPr>
          <w:rFonts w:asciiTheme="minorHAnsi" w:hAnsiTheme="minorHAnsi"/>
          <w:sz w:val="22"/>
          <w:szCs w:val="22"/>
        </w:rPr>
      </w:pPr>
    </w:p>
    <w:p w14:paraId="358C8226" w14:textId="2AF271C3" w:rsidR="00DB6721" w:rsidRPr="003D2A14" w:rsidRDefault="00F60393" w:rsidP="00D0307E">
      <w:pPr>
        <w:pStyle w:val="Body1"/>
        <w:jc w:val="both"/>
        <w:rPr>
          <w:rFonts w:asciiTheme="minorHAnsi" w:hAnsiTheme="minorHAnsi"/>
          <w:sz w:val="22"/>
          <w:szCs w:val="22"/>
        </w:rPr>
      </w:pPr>
      <w:r w:rsidRPr="003D2A14">
        <w:rPr>
          <w:rFonts w:asciiTheme="minorHAnsi" w:hAnsiTheme="minorHAnsi"/>
          <w:sz w:val="22"/>
          <w:szCs w:val="22"/>
        </w:rPr>
        <w:t xml:space="preserve">Martí-Carvajal AJ, </w:t>
      </w:r>
      <w:r w:rsidRPr="003D2A14">
        <w:rPr>
          <w:rFonts w:asciiTheme="minorHAnsi" w:hAnsiTheme="minorHAnsi"/>
          <w:b/>
          <w:sz w:val="22"/>
          <w:szCs w:val="22"/>
        </w:rPr>
        <w:t>Dayer M</w:t>
      </w:r>
      <w:r w:rsidRPr="003D2A14">
        <w:rPr>
          <w:rFonts w:asciiTheme="minorHAnsi" w:hAnsiTheme="minorHAnsi"/>
          <w:sz w:val="22"/>
          <w:szCs w:val="22"/>
        </w:rPr>
        <w:t xml:space="preserve">, Conterno LO, Gonzalez Garay AG, Martí-Amarista CE, Simancas-Racines D. </w:t>
      </w:r>
      <w:r w:rsidR="00DB6721" w:rsidRPr="003D2A14">
        <w:rPr>
          <w:rFonts w:asciiTheme="minorHAnsi" w:hAnsiTheme="minorHAnsi"/>
          <w:sz w:val="22"/>
          <w:szCs w:val="22"/>
        </w:rPr>
        <w:t xml:space="preserve">A comparison of different antibiotic regimens for the treatment of infective endocarditis. Cochrane Database Syst Rev. 2016 Apr 19;4:CD009880. </w:t>
      </w:r>
      <w:r w:rsidR="001F749E">
        <w:rPr>
          <w:rFonts w:asciiTheme="minorHAnsi" w:hAnsiTheme="minorHAnsi"/>
          <w:sz w:val="22"/>
          <w:szCs w:val="22"/>
        </w:rPr>
        <w:t>DOI</w:t>
      </w:r>
      <w:r w:rsidR="00DB6721" w:rsidRPr="003D2A14">
        <w:rPr>
          <w:rFonts w:asciiTheme="minorHAnsi" w:hAnsiTheme="minorHAnsi"/>
          <w:sz w:val="22"/>
          <w:szCs w:val="22"/>
        </w:rPr>
        <w:t>: 10.1002/14651858.CD009880.pub2.</w:t>
      </w:r>
    </w:p>
    <w:p w14:paraId="6A69B8C1" w14:textId="77777777" w:rsidR="00DB6721" w:rsidRPr="003D2A14" w:rsidRDefault="00DB6721" w:rsidP="00D0307E">
      <w:pPr>
        <w:pStyle w:val="Body1"/>
        <w:jc w:val="both"/>
        <w:rPr>
          <w:rFonts w:asciiTheme="minorHAnsi" w:hAnsiTheme="minorHAnsi"/>
          <w:sz w:val="22"/>
          <w:szCs w:val="22"/>
        </w:rPr>
      </w:pPr>
    </w:p>
    <w:p w14:paraId="74E1B2DB" w14:textId="7944719C"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MacIver DH, </w:t>
      </w:r>
      <w:r w:rsidR="002747D6" w:rsidRPr="003D2A14">
        <w:rPr>
          <w:rFonts w:asciiTheme="minorHAnsi" w:hAnsiTheme="minorHAnsi"/>
          <w:b/>
          <w:sz w:val="22"/>
          <w:szCs w:val="22"/>
        </w:rPr>
        <w:t>Dayer MJ</w:t>
      </w:r>
      <w:r w:rsidRPr="003D2A14">
        <w:rPr>
          <w:rFonts w:asciiTheme="minorHAnsi" w:hAnsiTheme="minorHAnsi"/>
          <w:sz w:val="22"/>
          <w:szCs w:val="22"/>
        </w:rPr>
        <w:t xml:space="preserve">, Harrison AJ. A general theory of acute and chronic heart failure. Int J Cardiol. 2013 Apr 30;165(1):25-34. </w:t>
      </w:r>
      <w:r w:rsidR="001F749E">
        <w:rPr>
          <w:rFonts w:asciiTheme="minorHAnsi" w:hAnsiTheme="minorHAnsi"/>
          <w:sz w:val="22"/>
          <w:szCs w:val="22"/>
        </w:rPr>
        <w:t>DOI</w:t>
      </w:r>
      <w:r w:rsidRPr="003D2A14">
        <w:rPr>
          <w:rFonts w:asciiTheme="minorHAnsi" w:hAnsiTheme="minorHAnsi"/>
          <w:sz w:val="22"/>
          <w:szCs w:val="22"/>
        </w:rPr>
        <w:t>: 10.1016/j.ijcard.2012.03.093. Epub 2012 Apr 6.</w:t>
      </w:r>
    </w:p>
    <w:p w14:paraId="1197673C" w14:textId="77777777" w:rsidR="000A5799" w:rsidRPr="003D2A14" w:rsidRDefault="000A5799" w:rsidP="00D0307E">
      <w:pPr>
        <w:pStyle w:val="Body1"/>
        <w:jc w:val="both"/>
        <w:rPr>
          <w:rFonts w:asciiTheme="minorHAnsi" w:hAnsiTheme="minorHAnsi"/>
          <w:sz w:val="22"/>
          <w:szCs w:val="22"/>
        </w:rPr>
      </w:pPr>
    </w:p>
    <w:p w14:paraId="78601D05" w14:textId="13FD550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MacIver DH, </w:t>
      </w:r>
      <w:r w:rsidR="002747D6" w:rsidRPr="003D2A14">
        <w:rPr>
          <w:rFonts w:asciiTheme="minorHAnsi" w:hAnsiTheme="minorHAnsi"/>
          <w:b/>
          <w:sz w:val="22"/>
          <w:szCs w:val="22"/>
        </w:rPr>
        <w:t>Dayer MJ</w:t>
      </w:r>
      <w:r w:rsidRPr="003D2A14">
        <w:rPr>
          <w:rFonts w:asciiTheme="minorHAnsi" w:hAnsiTheme="minorHAnsi"/>
          <w:sz w:val="22"/>
          <w:szCs w:val="22"/>
        </w:rPr>
        <w:t xml:space="preserve">. An alternative approach to understanding the pathophysiological mechanism of chronic heart failure. Int J Cardiol (2011). </w:t>
      </w:r>
      <w:r w:rsidR="00324355">
        <w:rPr>
          <w:rFonts w:asciiTheme="minorHAnsi" w:hAnsiTheme="minorHAnsi"/>
          <w:sz w:val="22"/>
          <w:szCs w:val="22"/>
        </w:rPr>
        <w:t>DOI</w:t>
      </w:r>
      <w:r w:rsidRPr="003D2A14">
        <w:rPr>
          <w:rFonts w:asciiTheme="minorHAnsi" w:hAnsiTheme="minorHAnsi"/>
          <w:sz w:val="22"/>
          <w:szCs w:val="22"/>
        </w:rPr>
        <w:t>: 10.1016/j.ijcard.2011.05.075.</w:t>
      </w:r>
    </w:p>
    <w:p w14:paraId="1A4639D0" w14:textId="77777777" w:rsidR="000A5799" w:rsidRPr="003D2A14" w:rsidRDefault="000A5799" w:rsidP="00D0307E">
      <w:pPr>
        <w:pStyle w:val="Body1"/>
        <w:jc w:val="both"/>
        <w:rPr>
          <w:rFonts w:asciiTheme="minorHAnsi" w:hAnsiTheme="minorHAnsi"/>
          <w:sz w:val="22"/>
          <w:szCs w:val="22"/>
        </w:rPr>
      </w:pPr>
    </w:p>
    <w:p w14:paraId="132490BF"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Moore AJ, </w:t>
      </w:r>
      <w:r w:rsidR="002747D6" w:rsidRPr="003D2A14">
        <w:rPr>
          <w:rFonts w:asciiTheme="minorHAnsi" w:hAnsiTheme="minorHAnsi"/>
          <w:b/>
          <w:sz w:val="22"/>
          <w:szCs w:val="22"/>
        </w:rPr>
        <w:t>Dayer M</w:t>
      </w:r>
      <w:r w:rsidRPr="003D2A14">
        <w:rPr>
          <w:rFonts w:asciiTheme="minorHAnsi" w:hAnsiTheme="minorHAnsi"/>
          <w:sz w:val="22"/>
          <w:szCs w:val="22"/>
        </w:rPr>
        <w:t>, Swallow E. General Medicine. J R Army Med Corps 2004; 150: 278-86.</w:t>
      </w:r>
    </w:p>
    <w:p w14:paraId="7CD19AFE" w14:textId="77777777" w:rsidR="000A5799" w:rsidRPr="003D2A14" w:rsidRDefault="000A5799" w:rsidP="00D0307E">
      <w:pPr>
        <w:pStyle w:val="Body1"/>
        <w:tabs>
          <w:tab w:val="left" w:pos="426"/>
        </w:tabs>
        <w:jc w:val="both"/>
        <w:rPr>
          <w:rFonts w:asciiTheme="minorHAnsi" w:hAnsiTheme="minorHAnsi"/>
          <w:sz w:val="22"/>
          <w:szCs w:val="22"/>
        </w:rPr>
      </w:pPr>
    </w:p>
    <w:p w14:paraId="1033F78A"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Cowie MR. Heart Failure – diagnosis and health care burden. Clin Med 2004; 4: 13-8.</w:t>
      </w:r>
    </w:p>
    <w:p w14:paraId="34AC26F3" w14:textId="77777777" w:rsidR="000A5799" w:rsidRPr="003D2A14" w:rsidRDefault="000A5799" w:rsidP="00D0307E">
      <w:pPr>
        <w:pStyle w:val="Body1"/>
        <w:tabs>
          <w:tab w:val="left" w:pos="426"/>
        </w:tabs>
        <w:jc w:val="both"/>
        <w:rPr>
          <w:rFonts w:asciiTheme="minorHAnsi" w:hAnsiTheme="minorHAnsi"/>
          <w:sz w:val="22"/>
          <w:szCs w:val="22"/>
        </w:rPr>
      </w:pPr>
    </w:p>
    <w:p w14:paraId="4B5F0C7F"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McIntyre HFM. Diabetes, hypertension and nephropathy. Health and Aging 2003; 33: 82-5.</w:t>
      </w:r>
    </w:p>
    <w:p w14:paraId="186F4446" w14:textId="77777777" w:rsidR="000A5799" w:rsidRPr="003D2A14" w:rsidRDefault="000A5799" w:rsidP="00D0307E">
      <w:pPr>
        <w:pStyle w:val="Body1"/>
        <w:jc w:val="both"/>
        <w:rPr>
          <w:rFonts w:asciiTheme="minorHAnsi" w:hAnsiTheme="minorHAnsi"/>
          <w:sz w:val="22"/>
          <w:szCs w:val="22"/>
        </w:rPr>
      </w:pPr>
    </w:p>
    <w:p w14:paraId="7F9AE6A0"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Hardman SM. The Safety, Tolerability and Efficacy of Anti-Arrhythmic Drugs in the Elderly. Am J Geriatr Cardiol 2002; 11: 370-5.</w:t>
      </w:r>
      <w:bookmarkStart w:id="6" w:name="_TOC185142565"/>
    </w:p>
    <w:p w14:paraId="748E86FA" w14:textId="77777777" w:rsidR="00B6690C" w:rsidRPr="003D2A14" w:rsidRDefault="00B6690C" w:rsidP="00D0307E">
      <w:pPr>
        <w:pStyle w:val="Body1"/>
        <w:jc w:val="both"/>
        <w:rPr>
          <w:rFonts w:asciiTheme="minorHAnsi" w:hAnsiTheme="minorHAnsi"/>
          <w:sz w:val="22"/>
          <w:szCs w:val="22"/>
        </w:rPr>
      </w:pPr>
    </w:p>
    <w:p w14:paraId="2E1F08BE" w14:textId="77777777" w:rsidR="00B6690C" w:rsidRPr="003D2A14" w:rsidRDefault="00B6690C" w:rsidP="00D0307E">
      <w:pPr>
        <w:pStyle w:val="Heading5"/>
        <w:jc w:val="both"/>
        <w:rPr>
          <w:u w:color="000000"/>
          <w:lang w:val="en-GB"/>
        </w:rPr>
      </w:pPr>
    </w:p>
    <w:p w14:paraId="779F2B59" w14:textId="77777777" w:rsidR="000A5799" w:rsidRDefault="000A5799" w:rsidP="00D0307E">
      <w:pPr>
        <w:pStyle w:val="Heading5"/>
        <w:jc w:val="both"/>
        <w:rPr>
          <w:u w:color="000000"/>
          <w:lang w:val="en-GB"/>
        </w:rPr>
      </w:pPr>
      <w:r w:rsidRPr="003D2A14">
        <w:rPr>
          <w:u w:color="000000"/>
          <w:lang w:val="en-GB"/>
        </w:rPr>
        <w:t>Editorials</w:t>
      </w:r>
    </w:p>
    <w:p w14:paraId="7B5A864B" w14:textId="77777777" w:rsidR="00C12F20" w:rsidRDefault="00C12F20" w:rsidP="00C12F20">
      <w:pPr>
        <w:rPr>
          <w:lang w:val="en-GB"/>
        </w:rPr>
      </w:pPr>
    </w:p>
    <w:p w14:paraId="06217D57" w14:textId="20A96B10" w:rsidR="00C12F20" w:rsidRPr="00C12F20" w:rsidRDefault="00000000" w:rsidP="00C12F20">
      <w:pPr>
        <w:rPr>
          <w:rFonts w:asciiTheme="minorHAnsi" w:hAnsiTheme="minorHAnsi" w:cstheme="minorHAnsi"/>
          <w:sz w:val="22"/>
          <w:szCs w:val="22"/>
          <w:lang w:val="en-GB"/>
        </w:rPr>
      </w:pPr>
      <w:hyperlink r:id="rId11" w:history="1">
        <w:r w:rsidR="00C12F20" w:rsidRPr="00C12F20">
          <w:rPr>
            <w:rStyle w:val="Hyperlink"/>
            <w:rFonts w:asciiTheme="minorHAnsi" w:eastAsia="Times New Roman" w:hAnsiTheme="minorHAnsi" w:cstheme="minorHAnsi"/>
            <w:sz w:val="22"/>
            <w:szCs w:val="22"/>
            <w:lang w:val="en-GB"/>
          </w:rPr>
          <w:t>Antibiotic prophylaxis for patients at risk of infective endocarditis: an increasing evidence base?</w:t>
        </w:r>
      </w:hyperlink>
      <w:r w:rsidR="00C12F20">
        <w:rPr>
          <w:rFonts w:asciiTheme="minorHAnsi" w:hAnsiTheme="minorHAnsi" w:cstheme="minorHAnsi"/>
          <w:sz w:val="22"/>
          <w:szCs w:val="22"/>
          <w:lang w:val="en-GB"/>
        </w:rPr>
        <w:t xml:space="preserve"> </w:t>
      </w:r>
      <w:r w:rsidR="00C12F20" w:rsidRPr="00C12F20">
        <w:rPr>
          <w:rFonts w:asciiTheme="minorHAnsi" w:hAnsiTheme="minorHAnsi" w:cstheme="minorHAnsi"/>
          <w:b/>
          <w:bCs/>
          <w:sz w:val="22"/>
          <w:szCs w:val="22"/>
          <w:lang w:val="en-GB"/>
        </w:rPr>
        <w:t>Dayer</w:t>
      </w:r>
      <w:r w:rsidR="00C12F20">
        <w:rPr>
          <w:rFonts w:asciiTheme="minorHAnsi" w:hAnsiTheme="minorHAnsi" w:cstheme="minorHAnsi"/>
          <w:b/>
          <w:bCs/>
          <w:sz w:val="22"/>
          <w:szCs w:val="22"/>
          <w:lang w:val="en-GB"/>
        </w:rPr>
        <w:t xml:space="preserve"> MJ</w:t>
      </w:r>
      <w:r w:rsidR="00C12F20" w:rsidRPr="00C12F20">
        <w:rPr>
          <w:rFonts w:asciiTheme="minorHAnsi" w:hAnsiTheme="minorHAnsi" w:cstheme="minorHAnsi"/>
          <w:sz w:val="22"/>
          <w:szCs w:val="22"/>
          <w:lang w:val="en-GB"/>
        </w:rPr>
        <w:t>, Thornhill</w:t>
      </w:r>
      <w:r w:rsidR="00C12F20">
        <w:rPr>
          <w:rFonts w:asciiTheme="minorHAnsi" w:hAnsiTheme="minorHAnsi" w:cstheme="minorHAnsi"/>
          <w:sz w:val="22"/>
          <w:szCs w:val="22"/>
          <w:lang w:val="en-GB"/>
        </w:rPr>
        <w:t xml:space="preserve"> MT</w:t>
      </w:r>
      <w:r w:rsidR="00C12F20" w:rsidRPr="00C12F20">
        <w:rPr>
          <w:rFonts w:asciiTheme="minorHAnsi" w:hAnsiTheme="minorHAnsi" w:cstheme="minorHAnsi"/>
          <w:sz w:val="22"/>
          <w:szCs w:val="22"/>
          <w:lang w:val="en-GB"/>
        </w:rPr>
        <w:t>, Baddour</w:t>
      </w:r>
      <w:r w:rsidR="00C12F20">
        <w:rPr>
          <w:rFonts w:asciiTheme="minorHAnsi" w:hAnsiTheme="minorHAnsi" w:cstheme="minorHAnsi"/>
          <w:sz w:val="22"/>
          <w:szCs w:val="22"/>
          <w:lang w:val="en-GB"/>
        </w:rPr>
        <w:t xml:space="preserve"> LM.</w:t>
      </w:r>
      <w:r w:rsidR="00C12F20" w:rsidRPr="00C12F20">
        <w:rPr>
          <w:rFonts w:asciiTheme="minorHAnsi" w:hAnsiTheme="minorHAnsi" w:cstheme="minorHAnsi"/>
          <w:sz w:val="22"/>
          <w:szCs w:val="22"/>
          <w:lang w:val="en-GB"/>
        </w:rPr>
        <w:t xml:space="preserve"> Br J Cardiol 2023;30:26–30 doi:10.5837/bjc.2023.006</w:t>
      </w:r>
      <w:r w:rsidR="00C12F20">
        <w:rPr>
          <w:rFonts w:asciiTheme="minorHAnsi" w:hAnsiTheme="minorHAnsi" w:cstheme="minorHAnsi"/>
          <w:sz w:val="22"/>
          <w:szCs w:val="22"/>
          <w:lang w:val="en-GB"/>
        </w:rPr>
        <w:t xml:space="preserve">. </w:t>
      </w:r>
    </w:p>
    <w:p w14:paraId="66C96D49" w14:textId="77777777" w:rsidR="00C12F20" w:rsidRPr="00C12F20" w:rsidRDefault="00C12F20" w:rsidP="00C12F20">
      <w:pPr>
        <w:rPr>
          <w:rFonts w:asciiTheme="minorHAnsi" w:hAnsiTheme="minorHAnsi" w:cstheme="minorHAnsi"/>
          <w:sz w:val="22"/>
          <w:szCs w:val="22"/>
          <w:lang w:val="en-GB"/>
        </w:rPr>
      </w:pPr>
    </w:p>
    <w:p w14:paraId="6EF99D4C" w14:textId="70AB8C45" w:rsidR="00C12F20" w:rsidRPr="00C12F20" w:rsidRDefault="00000000" w:rsidP="00C12F20">
      <w:pPr>
        <w:rPr>
          <w:rFonts w:asciiTheme="minorHAnsi" w:hAnsiTheme="minorHAnsi" w:cstheme="minorHAnsi"/>
          <w:sz w:val="22"/>
          <w:szCs w:val="22"/>
          <w:lang w:val="en-GB"/>
        </w:rPr>
      </w:pPr>
      <w:hyperlink r:id="rId12" w:history="1">
        <w:r w:rsidR="00C12F20" w:rsidRPr="00C12F20">
          <w:rPr>
            <w:rStyle w:val="Hyperlink"/>
            <w:rFonts w:asciiTheme="minorHAnsi" w:eastAsia="Times New Roman" w:hAnsiTheme="minorHAnsi" w:cstheme="minorHAnsi"/>
            <w:sz w:val="22"/>
            <w:szCs w:val="22"/>
            <w:lang w:val="en-GB"/>
          </w:rPr>
          <w:t>Antibiotic Prophylaxis in Dentistry.</w:t>
        </w:r>
      </w:hyperlink>
      <w:r w:rsidR="00C12F20">
        <w:rPr>
          <w:rFonts w:asciiTheme="minorHAnsi" w:hAnsiTheme="minorHAnsi" w:cstheme="minorHAnsi"/>
          <w:sz w:val="22"/>
          <w:szCs w:val="22"/>
          <w:lang w:val="en-GB"/>
        </w:rPr>
        <w:t xml:space="preserve"> </w:t>
      </w:r>
      <w:r w:rsidR="00C12F20" w:rsidRPr="00C12F20">
        <w:rPr>
          <w:rFonts w:asciiTheme="minorHAnsi" w:hAnsiTheme="minorHAnsi" w:cstheme="minorHAnsi"/>
          <w:sz w:val="22"/>
          <w:szCs w:val="22"/>
          <w:lang w:val="en-GB"/>
        </w:rPr>
        <w:t>Thornhill MH, </w:t>
      </w:r>
      <w:r w:rsidR="00C12F20" w:rsidRPr="00C12F20">
        <w:rPr>
          <w:rFonts w:asciiTheme="minorHAnsi" w:hAnsiTheme="minorHAnsi" w:cstheme="minorHAnsi"/>
          <w:b/>
          <w:bCs/>
          <w:sz w:val="22"/>
          <w:szCs w:val="22"/>
          <w:lang w:val="en-GB"/>
        </w:rPr>
        <w:t>Dayer M</w:t>
      </w:r>
      <w:r w:rsidR="00C12F20" w:rsidRPr="00C12F20">
        <w:rPr>
          <w:rFonts w:asciiTheme="minorHAnsi" w:hAnsiTheme="minorHAnsi" w:cstheme="minorHAnsi"/>
          <w:sz w:val="22"/>
          <w:szCs w:val="22"/>
          <w:lang w:val="en-GB"/>
        </w:rPr>
        <w:t>, Prendergast BD, Lockhart P, Baddour L.</w:t>
      </w:r>
      <w:r w:rsidR="00C12F20">
        <w:rPr>
          <w:rFonts w:asciiTheme="minorHAnsi" w:hAnsiTheme="minorHAnsi" w:cstheme="minorHAnsi"/>
          <w:sz w:val="22"/>
          <w:szCs w:val="22"/>
          <w:lang w:val="en-GB"/>
        </w:rPr>
        <w:t xml:space="preserve"> </w:t>
      </w:r>
      <w:r w:rsidR="00C12F20" w:rsidRPr="00C12F20">
        <w:rPr>
          <w:rFonts w:asciiTheme="minorHAnsi" w:hAnsiTheme="minorHAnsi" w:cstheme="minorHAnsi"/>
          <w:sz w:val="22"/>
          <w:szCs w:val="22"/>
          <w:lang w:val="en-GB"/>
        </w:rPr>
        <w:t>Clin Infect Dis. 2023 Mar 4;76(5):960-961. doi: 10.1093/</w:t>
      </w:r>
      <w:proofErr w:type="spellStart"/>
      <w:r w:rsidR="00C12F20" w:rsidRPr="00C12F20">
        <w:rPr>
          <w:rFonts w:asciiTheme="minorHAnsi" w:hAnsiTheme="minorHAnsi" w:cstheme="minorHAnsi"/>
          <w:sz w:val="22"/>
          <w:szCs w:val="22"/>
          <w:lang w:val="en-GB"/>
        </w:rPr>
        <w:t>cid</w:t>
      </w:r>
      <w:proofErr w:type="spellEnd"/>
      <w:r w:rsidR="00C12F20" w:rsidRPr="00C12F20">
        <w:rPr>
          <w:rFonts w:asciiTheme="minorHAnsi" w:hAnsiTheme="minorHAnsi" w:cstheme="minorHAnsi"/>
          <w:sz w:val="22"/>
          <w:szCs w:val="22"/>
          <w:lang w:val="en-GB"/>
        </w:rPr>
        <w:t>/ciac857.</w:t>
      </w:r>
    </w:p>
    <w:p w14:paraId="304EFCBB" w14:textId="77777777" w:rsidR="000A5799" w:rsidRPr="003D2A14" w:rsidRDefault="000A5799" w:rsidP="00D0307E">
      <w:pPr>
        <w:pStyle w:val="Body1"/>
        <w:jc w:val="both"/>
        <w:rPr>
          <w:rFonts w:asciiTheme="minorHAnsi" w:hAnsiTheme="minorHAnsi"/>
          <w:sz w:val="22"/>
          <w:szCs w:val="22"/>
        </w:rPr>
      </w:pPr>
    </w:p>
    <w:p w14:paraId="0F4B3327" w14:textId="5D5E0852" w:rsidR="00CA7993" w:rsidRPr="003D2A14" w:rsidRDefault="00CA7993" w:rsidP="00CA7993">
      <w:pPr>
        <w:pStyle w:val="Body1"/>
        <w:jc w:val="both"/>
        <w:rPr>
          <w:rFonts w:asciiTheme="minorHAnsi" w:hAnsiTheme="minorHAnsi"/>
          <w:sz w:val="22"/>
          <w:szCs w:val="22"/>
        </w:rPr>
      </w:pPr>
      <w:r w:rsidRPr="003D2A14">
        <w:rPr>
          <w:rFonts w:asciiTheme="minorHAnsi" w:hAnsiTheme="minorHAnsi"/>
          <w:sz w:val="22"/>
          <w:szCs w:val="22"/>
        </w:rPr>
        <w:t xml:space="preserve">Injection Drug Use: A Minor Criterion With Major Implications for Patients With Infective Endocarditis. Baddour LM, Thornhill MH, </w:t>
      </w:r>
      <w:r w:rsidRPr="003D2A14">
        <w:rPr>
          <w:rFonts w:asciiTheme="minorHAnsi" w:hAnsiTheme="minorHAnsi"/>
          <w:b/>
          <w:bCs/>
          <w:sz w:val="22"/>
          <w:szCs w:val="22"/>
        </w:rPr>
        <w:t>Dayer MJ</w:t>
      </w:r>
      <w:r w:rsidRPr="003D2A14">
        <w:rPr>
          <w:rFonts w:asciiTheme="minorHAnsi" w:hAnsiTheme="minorHAnsi"/>
          <w:sz w:val="22"/>
          <w:szCs w:val="22"/>
        </w:rPr>
        <w:t xml:space="preserve">. J Am Coll Cardiol. 2021 Feb 9;77(5):556-558. </w:t>
      </w:r>
      <w:r w:rsidR="001F749E">
        <w:rPr>
          <w:rFonts w:asciiTheme="minorHAnsi" w:hAnsiTheme="minorHAnsi"/>
          <w:sz w:val="22"/>
          <w:szCs w:val="22"/>
        </w:rPr>
        <w:t>DOI</w:t>
      </w:r>
      <w:r w:rsidRPr="003D2A14">
        <w:rPr>
          <w:rFonts w:asciiTheme="minorHAnsi" w:hAnsiTheme="minorHAnsi"/>
          <w:sz w:val="22"/>
          <w:szCs w:val="22"/>
        </w:rPr>
        <w:t>: 10.1016/j.jacc.2020.11.058.</w:t>
      </w:r>
    </w:p>
    <w:p w14:paraId="6284E760" w14:textId="1FAD4B62" w:rsidR="00CA7993" w:rsidRPr="003D2A14" w:rsidRDefault="00CA7993" w:rsidP="00CA7993">
      <w:pPr>
        <w:pStyle w:val="Body1"/>
        <w:jc w:val="both"/>
        <w:rPr>
          <w:rFonts w:asciiTheme="minorHAnsi" w:hAnsiTheme="minorHAnsi"/>
          <w:sz w:val="22"/>
          <w:szCs w:val="22"/>
        </w:rPr>
      </w:pPr>
    </w:p>
    <w:p w14:paraId="5631AB98" w14:textId="61EA0903" w:rsidR="00CA7993" w:rsidRPr="003D2A14" w:rsidRDefault="00CA7993" w:rsidP="00CA7993">
      <w:pPr>
        <w:pStyle w:val="Body1"/>
        <w:jc w:val="both"/>
        <w:rPr>
          <w:rFonts w:asciiTheme="minorHAnsi" w:hAnsiTheme="minorHAnsi"/>
          <w:sz w:val="22"/>
          <w:szCs w:val="22"/>
        </w:rPr>
      </w:pPr>
      <w:r w:rsidRPr="003D2A14">
        <w:rPr>
          <w:rFonts w:asciiTheme="minorHAnsi" w:hAnsiTheme="minorHAnsi"/>
          <w:sz w:val="22"/>
          <w:szCs w:val="22"/>
        </w:rPr>
        <w:t xml:space="preserve">Why are we seeing an increasing incidence of infective endocarditis in the UK? </w:t>
      </w:r>
      <w:r w:rsidRPr="003D2A14">
        <w:rPr>
          <w:rFonts w:asciiTheme="minorHAnsi" w:hAnsiTheme="minorHAnsi"/>
          <w:b/>
          <w:bCs/>
          <w:sz w:val="22"/>
          <w:szCs w:val="22"/>
        </w:rPr>
        <w:t>Dayer MJ</w:t>
      </w:r>
      <w:r w:rsidRPr="003D2A14">
        <w:rPr>
          <w:rFonts w:asciiTheme="minorHAnsi" w:hAnsiTheme="minorHAnsi"/>
          <w:sz w:val="22"/>
          <w:szCs w:val="22"/>
        </w:rPr>
        <w:t xml:space="preserve">, Prendergast BD, Thornhill MH, Baddour LM. Br J Hosp Med (Lond). 2020 Aug 2;81(8):1-4. </w:t>
      </w:r>
      <w:r w:rsidR="001F749E">
        <w:rPr>
          <w:rFonts w:asciiTheme="minorHAnsi" w:hAnsiTheme="minorHAnsi"/>
          <w:sz w:val="22"/>
          <w:szCs w:val="22"/>
        </w:rPr>
        <w:t>DOI</w:t>
      </w:r>
      <w:r w:rsidRPr="003D2A14">
        <w:rPr>
          <w:rFonts w:asciiTheme="minorHAnsi" w:hAnsiTheme="minorHAnsi"/>
          <w:sz w:val="22"/>
          <w:szCs w:val="22"/>
        </w:rPr>
        <w:t>: 10.12968/hmed.2020.0263. Epub 2020 Aug 10.</w:t>
      </w:r>
    </w:p>
    <w:p w14:paraId="489D0E6D" w14:textId="77777777" w:rsidR="00CA7993" w:rsidRPr="003D2A14" w:rsidRDefault="00CA7993" w:rsidP="00D0307E">
      <w:pPr>
        <w:pStyle w:val="Body1"/>
        <w:jc w:val="both"/>
        <w:rPr>
          <w:rFonts w:asciiTheme="minorHAnsi" w:hAnsiTheme="minorHAnsi"/>
          <w:sz w:val="22"/>
          <w:szCs w:val="22"/>
        </w:rPr>
      </w:pPr>
    </w:p>
    <w:p w14:paraId="34DBC5A2" w14:textId="49FADA64" w:rsidR="00D0307E" w:rsidRPr="003D2A14" w:rsidRDefault="00D0307E" w:rsidP="00D0307E">
      <w:pPr>
        <w:pStyle w:val="Body1"/>
        <w:jc w:val="both"/>
        <w:rPr>
          <w:rFonts w:asciiTheme="minorHAnsi" w:hAnsiTheme="minorHAnsi"/>
          <w:sz w:val="22"/>
          <w:szCs w:val="22"/>
        </w:rPr>
      </w:pPr>
      <w:r w:rsidRPr="003D2A14">
        <w:rPr>
          <w:rFonts w:asciiTheme="minorHAnsi" w:hAnsiTheme="minorHAnsi"/>
          <w:sz w:val="22"/>
          <w:szCs w:val="22"/>
        </w:rPr>
        <w:t xml:space="preserve">Cardiologists - What do they know? </w:t>
      </w:r>
      <w:r w:rsidRPr="003D2A14">
        <w:rPr>
          <w:rFonts w:asciiTheme="minorHAnsi" w:hAnsiTheme="minorHAnsi"/>
          <w:b/>
          <w:bCs/>
          <w:sz w:val="22"/>
          <w:szCs w:val="22"/>
        </w:rPr>
        <w:t>Dayer M</w:t>
      </w:r>
      <w:r w:rsidRPr="003D2A14">
        <w:rPr>
          <w:rFonts w:asciiTheme="minorHAnsi" w:hAnsiTheme="minorHAnsi"/>
          <w:sz w:val="22"/>
          <w:szCs w:val="22"/>
        </w:rPr>
        <w:t xml:space="preserve">. Int J Cardiol. 2020 Mar 15;303:76-77. </w:t>
      </w:r>
      <w:r w:rsidR="001F749E">
        <w:rPr>
          <w:rFonts w:asciiTheme="minorHAnsi" w:hAnsiTheme="minorHAnsi"/>
          <w:sz w:val="22"/>
          <w:szCs w:val="22"/>
        </w:rPr>
        <w:t>DOI</w:t>
      </w:r>
      <w:r w:rsidRPr="003D2A14">
        <w:rPr>
          <w:rFonts w:asciiTheme="minorHAnsi" w:hAnsiTheme="minorHAnsi"/>
          <w:sz w:val="22"/>
          <w:szCs w:val="22"/>
        </w:rPr>
        <w:t>: 10.1016/j.ijcard.2019.12.045. Epub 2019 Dec 27.</w:t>
      </w:r>
    </w:p>
    <w:p w14:paraId="34EFD5A8" w14:textId="77777777" w:rsidR="00D0307E" w:rsidRPr="003D2A14" w:rsidRDefault="00D0307E" w:rsidP="00D0307E">
      <w:pPr>
        <w:pStyle w:val="Body1"/>
        <w:jc w:val="both"/>
        <w:rPr>
          <w:rFonts w:asciiTheme="minorHAnsi" w:hAnsiTheme="minorHAnsi"/>
          <w:sz w:val="22"/>
          <w:szCs w:val="22"/>
        </w:rPr>
      </w:pPr>
    </w:p>
    <w:p w14:paraId="2EF8A20B" w14:textId="035FBC5E" w:rsidR="00DB4FE6" w:rsidRPr="003D2A14" w:rsidRDefault="00DB4FE6"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Antibiotic prophylaxis: Back from the brink. Thornhill MH, Chambers JB, Prendergast BD, </w:t>
      </w:r>
      <w:r w:rsidRPr="003D2A14">
        <w:rPr>
          <w:rFonts w:asciiTheme="minorHAnsi" w:hAnsiTheme="minorHAnsi"/>
          <w:b/>
          <w:sz w:val="22"/>
          <w:szCs w:val="22"/>
        </w:rPr>
        <w:t>Dayer M</w:t>
      </w:r>
      <w:r w:rsidRPr="003D2A14">
        <w:rPr>
          <w:rFonts w:asciiTheme="minorHAnsi" w:hAnsiTheme="minorHAnsi"/>
          <w:sz w:val="22"/>
          <w:szCs w:val="22"/>
        </w:rPr>
        <w:t xml:space="preserve">, Cahill TJ, Lockhart PB, Baddour LM. Br Dent J. 2018 Oct 12;225(7):579-580. </w:t>
      </w:r>
      <w:r w:rsidR="001F749E">
        <w:rPr>
          <w:rFonts w:asciiTheme="minorHAnsi" w:hAnsiTheme="minorHAnsi"/>
          <w:sz w:val="22"/>
          <w:szCs w:val="22"/>
        </w:rPr>
        <w:t>DOI</w:t>
      </w:r>
      <w:r w:rsidRPr="003D2A14">
        <w:rPr>
          <w:rFonts w:asciiTheme="minorHAnsi" w:hAnsiTheme="minorHAnsi"/>
          <w:sz w:val="22"/>
          <w:szCs w:val="22"/>
        </w:rPr>
        <w:t xml:space="preserve">: 10.1038/sj.bdj.2018.875.  </w:t>
      </w:r>
    </w:p>
    <w:p w14:paraId="3C41EFAC" w14:textId="77777777" w:rsidR="00DB4FE6" w:rsidRPr="003D2A14" w:rsidRDefault="00DB4FE6" w:rsidP="00D0307E">
      <w:pPr>
        <w:pStyle w:val="Body1"/>
        <w:jc w:val="both"/>
        <w:rPr>
          <w:rFonts w:asciiTheme="minorHAnsi" w:hAnsiTheme="minorHAnsi"/>
          <w:sz w:val="22"/>
          <w:szCs w:val="22"/>
        </w:rPr>
      </w:pPr>
    </w:p>
    <w:p w14:paraId="61424E19" w14:textId="5B879929"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A change in the NICE guidelines on antibiotic prophylaxis for dental procedures. Thornhill MH, Chambers JB, </w:t>
      </w:r>
      <w:r w:rsidRPr="003D2A14">
        <w:rPr>
          <w:rFonts w:asciiTheme="minorHAnsi" w:hAnsiTheme="minorHAnsi"/>
          <w:b/>
          <w:sz w:val="22"/>
          <w:szCs w:val="22"/>
        </w:rPr>
        <w:t>Dayer M</w:t>
      </w:r>
      <w:r w:rsidRPr="003D2A14">
        <w:rPr>
          <w:rFonts w:asciiTheme="minorHAnsi" w:hAnsiTheme="minorHAnsi"/>
          <w:sz w:val="22"/>
          <w:szCs w:val="22"/>
        </w:rPr>
        <w:t xml:space="preserve">, Shanson D. Br J Gen Pract. 2016 Sep;66(650):460-1. </w:t>
      </w:r>
      <w:r w:rsidR="001F749E">
        <w:rPr>
          <w:rFonts w:asciiTheme="minorHAnsi" w:hAnsiTheme="minorHAnsi"/>
          <w:sz w:val="22"/>
          <w:szCs w:val="22"/>
        </w:rPr>
        <w:t>DOI</w:t>
      </w:r>
      <w:r w:rsidRPr="003D2A14">
        <w:rPr>
          <w:rFonts w:asciiTheme="minorHAnsi" w:hAnsiTheme="minorHAnsi"/>
          <w:sz w:val="22"/>
          <w:szCs w:val="22"/>
        </w:rPr>
        <w:t>: 10.3399/bjgp16X686749.</w:t>
      </w:r>
    </w:p>
    <w:p w14:paraId="47BB0FD0" w14:textId="77777777" w:rsidR="00506922" w:rsidRPr="003D2A14" w:rsidRDefault="00506922" w:rsidP="00D0307E">
      <w:pPr>
        <w:pStyle w:val="Body1"/>
        <w:jc w:val="both"/>
        <w:rPr>
          <w:rFonts w:asciiTheme="minorHAnsi" w:hAnsiTheme="minorHAnsi"/>
          <w:sz w:val="22"/>
          <w:szCs w:val="22"/>
        </w:rPr>
      </w:pPr>
    </w:p>
    <w:p w14:paraId="6E5A8CA1" w14:textId="676DF415"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A change in the NICE guidelines on antibiotic prophylaxis. Thornhill MH, </w:t>
      </w:r>
      <w:r w:rsidRPr="003D2A14">
        <w:rPr>
          <w:rFonts w:asciiTheme="minorHAnsi" w:hAnsiTheme="minorHAnsi"/>
          <w:b/>
          <w:sz w:val="22"/>
          <w:szCs w:val="22"/>
        </w:rPr>
        <w:t>Dayer M</w:t>
      </w:r>
      <w:r w:rsidRPr="003D2A14">
        <w:rPr>
          <w:rFonts w:asciiTheme="minorHAnsi" w:hAnsiTheme="minorHAnsi"/>
          <w:sz w:val="22"/>
          <w:szCs w:val="22"/>
        </w:rPr>
        <w:t xml:space="preserve">, Lockhart PB, McGurk M, Shanson D, Prendergast B, Chambers JB. Br Dent J. 2016 Aug 12;221(3):112-4. </w:t>
      </w:r>
      <w:r w:rsidR="001F749E">
        <w:rPr>
          <w:rFonts w:asciiTheme="minorHAnsi" w:hAnsiTheme="minorHAnsi"/>
          <w:sz w:val="22"/>
          <w:szCs w:val="22"/>
        </w:rPr>
        <w:t>DOI</w:t>
      </w:r>
      <w:r w:rsidRPr="003D2A14">
        <w:rPr>
          <w:rFonts w:asciiTheme="minorHAnsi" w:hAnsiTheme="minorHAnsi"/>
          <w:sz w:val="22"/>
          <w:szCs w:val="22"/>
        </w:rPr>
        <w:t>: 10.1038/sj.bdj.2016.554.</w:t>
      </w:r>
    </w:p>
    <w:p w14:paraId="22D1F62D" w14:textId="77777777" w:rsidR="00506922" w:rsidRPr="003D2A14" w:rsidRDefault="00506922" w:rsidP="00D0307E">
      <w:pPr>
        <w:pStyle w:val="Body1"/>
        <w:jc w:val="both"/>
        <w:rPr>
          <w:rFonts w:asciiTheme="minorHAnsi" w:hAnsiTheme="minorHAnsi"/>
          <w:sz w:val="22"/>
          <w:szCs w:val="22"/>
        </w:rPr>
      </w:pPr>
    </w:p>
    <w:p w14:paraId="6BDDCF39" w14:textId="40746AEB" w:rsidR="00506922" w:rsidRPr="003D2A14" w:rsidRDefault="00506922" w:rsidP="00D0307E">
      <w:pPr>
        <w:pStyle w:val="Body1"/>
        <w:jc w:val="both"/>
        <w:rPr>
          <w:rFonts w:asciiTheme="minorHAnsi" w:hAnsiTheme="minorHAnsi"/>
          <w:sz w:val="22"/>
          <w:szCs w:val="22"/>
        </w:rPr>
      </w:pPr>
      <w:r w:rsidRPr="003D2A14">
        <w:rPr>
          <w:rFonts w:asciiTheme="minorHAnsi" w:hAnsiTheme="minorHAnsi"/>
          <w:sz w:val="22"/>
          <w:szCs w:val="22"/>
        </w:rPr>
        <w:t xml:space="preserve">Prophylaxis guidelines: Plea to NICE. Thornhill MH, </w:t>
      </w:r>
      <w:r w:rsidRPr="003D2A14">
        <w:rPr>
          <w:rFonts w:asciiTheme="minorHAnsi" w:hAnsiTheme="minorHAnsi"/>
          <w:b/>
          <w:sz w:val="22"/>
          <w:szCs w:val="22"/>
        </w:rPr>
        <w:t>Dayer M</w:t>
      </w:r>
      <w:r w:rsidRPr="003D2A14">
        <w:rPr>
          <w:rFonts w:asciiTheme="minorHAnsi" w:hAnsiTheme="minorHAnsi"/>
          <w:sz w:val="22"/>
          <w:szCs w:val="22"/>
        </w:rPr>
        <w:t xml:space="preserve">, Lockhart PB, McGurk M, Shanson D, Prendergast B, Chambers JB, Jones S, Baddour LM. Br Dent J. 2016 Jul 8;221(1):2-3. </w:t>
      </w:r>
      <w:r w:rsidR="001F749E">
        <w:rPr>
          <w:rFonts w:asciiTheme="minorHAnsi" w:hAnsiTheme="minorHAnsi"/>
          <w:sz w:val="22"/>
          <w:szCs w:val="22"/>
        </w:rPr>
        <w:t>DOI</w:t>
      </w:r>
      <w:r w:rsidRPr="003D2A14">
        <w:rPr>
          <w:rFonts w:asciiTheme="minorHAnsi" w:hAnsiTheme="minorHAnsi"/>
          <w:sz w:val="22"/>
          <w:szCs w:val="22"/>
        </w:rPr>
        <w:t>: 10.1038/sj.bdj.2016.470. No abstract available.</w:t>
      </w:r>
    </w:p>
    <w:p w14:paraId="3763A45C" w14:textId="77777777" w:rsidR="00506922" w:rsidRPr="003D2A14" w:rsidRDefault="00506922" w:rsidP="00D0307E">
      <w:pPr>
        <w:pStyle w:val="Body1"/>
        <w:jc w:val="both"/>
        <w:rPr>
          <w:rFonts w:asciiTheme="minorHAnsi" w:hAnsiTheme="minorHAnsi"/>
          <w:sz w:val="22"/>
          <w:szCs w:val="22"/>
        </w:rPr>
      </w:pPr>
    </w:p>
    <w:p w14:paraId="04A53192" w14:textId="4158A313" w:rsidR="002747D6" w:rsidRPr="003D2A14" w:rsidRDefault="002747D6" w:rsidP="00D0307E">
      <w:pPr>
        <w:pStyle w:val="Body1"/>
        <w:jc w:val="both"/>
        <w:rPr>
          <w:rFonts w:asciiTheme="minorHAnsi" w:hAnsiTheme="minorHAnsi"/>
          <w:sz w:val="22"/>
          <w:szCs w:val="22"/>
        </w:rPr>
      </w:pPr>
      <w:r w:rsidRPr="003D2A14">
        <w:rPr>
          <w:rFonts w:asciiTheme="minorHAnsi" w:hAnsiTheme="minorHAnsi"/>
          <w:sz w:val="22"/>
          <w:szCs w:val="22"/>
        </w:rPr>
        <w:t xml:space="preserve">Guidelines on prophylaxis to prevent infective endocarditis. Thornhill MH, </w:t>
      </w:r>
      <w:r w:rsidRPr="003D2A14">
        <w:rPr>
          <w:rFonts w:asciiTheme="minorHAnsi" w:hAnsiTheme="minorHAnsi"/>
          <w:b/>
          <w:sz w:val="22"/>
          <w:szCs w:val="22"/>
        </w:rPr>
        <w:t>Dayer M</w:t>
      </w:r>
      <w:r w:rsidRPr="003D2A14">
        <w:rPr>
          <w:rFonts w:asciiTheme="minorHAnsi" w:hAnsiTheme="minorHAnsi"/>
          <w:sz w:val="22"/>
          <w:szCs w:val="22"/>
        </w:rPr>
        <w:t xml:space="preserve">, Lockhart PB, McGurk M, Shanson D, Prendergast B, Chambers JB. Br Dent J. 2016 Jan 22;220(2):51-6. </w:t>
      </w:r>
      <w:r w:rsidR="001F749E">
        <w:rPr>
          <w:rFonts w:asciiTheme="minorHAnsi" w:hAnsiTheme="minorHAnsi"/>
          <w:sz w:val="22"/>
          <w:szCs w:val="22"/>
        </w:rPr>
        <w:t>DOI</w:t>
      </w:r>
      <w:r w:rsidRPr="003D2A14">
        <w:rPr>
          <w:rFonts w:asciiTheme="minorHAnsi" w:hAnsiTheme="minorHAnsi"/>
          <w:sz w:val="22"/>
          <w:szCs w:val="22"/>
        </w:rPr>
        <w:t>: 10.1038/sj.bdj.2016.49.</w:t>
      </w:r>
    </w:p>
    <w:p w14:paraId="506B60D7" w14:textId="77777777" w:rsidR="002747D6" w:rsidRPr="003D2A14" w:rsidRDefault="002747D6" w:rsidP="00D0307E">
      <w:pPr>
        <w:pStyle w:val="Body1"/>
        <w:jc w:val="both"/>
        <w:rPr>
          <w:rFonts w:asciiTheme="minorHAnsi" w:hAnsiTheme="minorHAnsi"/>
          <w:sz w:val="22"/>
          <w:szCs w:val="22"/>
        </w:rPr>
      </w:pPr>
    </w:p>
    <w:p w14:paraId="426EF7CA" w14:textId="0CBE9588"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Antibiotic prophylaxis guidelines and Infective Endocarditis – Cause for Concern? </w:t>
      </w:r>
      <w:r w:rsidR="002747D6" w:rsidRPr="003D2A14">
        <w:rPr>
          <w:rFonts w:asciiTheme="minorHAnsi" w:hAnsiTheme="minorHAnsi"/>
          <w:b/>
          <w:sz w:val="22"/>
          <w:szCs w:val="22"/>
        </w:rPr>
        <w:t>Dayer M</w:t>
      </w:r>
      <w:r w:rsidRPr="003D2A14">
        <w:rPr>
          <w:rFonts w:asciiTheme="minorHAnsi" w:hAnsiTheme="minorHAnsi"/>
          <w:sz w:val="22"/>
          <w:szCs w:val="22"/>
        </w:rPr>
        <w:t>, Thornhil M. J Am Coll Cardiol. 2015 Mar 21. D</w:t>
      </w:r>
      <w:r w:rsidR="001F749E">
        <w:rPr>
          <w:rFonts w:asciiTheme="minorHAnsi" w:hAnsiTheme="minorHAnsi"/>
          <w:sz w:val="22"/>
          <w:szCs w:val="22"/>
        </w:rPr>
        <w:t>OI</w:t>
      </w:r>
      <w:r w:rsidRPr="003D2A14">
        <w:rPr>
          <w:rFonts w:asciiTheme="minorHAnsi" w:hAnsiTheme="minorHAnsi"/>
          <w:sz w:val="22"/>
          <w:szCs w:val="22"/>
        </w:rPr>
        <w:t>: 10.1016/</w:t>
      </w:r>
      <w:proofErr w:type="spellStart"/>
      <w:r w:rsidRPr="003D2A14">
        <w:rPr>
          <w:rFonts w:asciiTheme="minorHAnsi" w:hAnsiTheme="minorHAnsi"/>
          <w:sz w:val="22"/>
          <w:szCs w:val="22"/>
        </w:rPr>
        <w:t>j.jacc</w:t>
      </w:r>
      <w:proofErr w:type="spellEnd"/>
      <w:r w:rsidRPr="003D2A14">
        <w:rPr>
          <w:rFonts w:asciiTheme="minorHAnsi" w:hAnsiTheme="minorHAnsi"/>
          <w:sz w:val="22"/>
          <w:szCs w:val="22"/>
        </w:rPr>
        <w:t>/2015.03.535.</w:t>
      </w:r>
    </w:p>
    <w:p w14:paraId="3624D880" w14:textId="77777777" w:rsidR="000A5799" w:rsidRPr="003D2A14" w:rsidRDefault="000A5799" w:rsidP="00D0307E">
      <w:pPr>
        <w:pStyle w:val="Body1"/>
        <w:jc w:val="both"/>
        <w:rPr>
          <w:rFonts w:asciiTheme="minorHAnsi" w:hAnsiTheme="minorHAnsi"/>
          <w:sz w:val="22"/>
          <w:szCs w:val="22"/>
        </w:rPr>
      </w:pPr>
    </w:p>
    <w:p w14:paraId="3E92715B" w14:textId="3E8A1F63"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Beyond the antibiotic prophylaxis of infective endocarditis: the problem of dental surveillance. Chambers JB, </w:t>
      </w:r>
      <w:r w:rsidR="002747D6" w:rsidRPr="003D2A14">
        <w:rPr>
          <w:rFonts w:asciiTheme="minorHAnsi" w:hAnsiTheme="minorHAnsi"/>
          <w:b/>
          <w:sz w:val="22"/>
          <w:szCs w:val="22"/>
        </w:rPr>
        <w:t>Dayer M</w:t>
      </w:r>
      <w:r w:rsidRPr="003D2A14">
        <w:rPr>
          <w:rFonts w:asciiTheme="minorHAnsi" w:hAnsiTheme="minorHAnsi"/>
          <w:sz w:val="22"/>
          <w:szCs w:val="22"/>
        </w:rPr>
        <w:t xml:space="preserve">, Prendergast BD, Sandoe J, Westaby S, Thornhill M; British Heart Valve Society. Heart. 2013 Mar;99(6):363-4. </w:t>
      </w:r>
      <w:r w:rsidR="001F749E">
        <w:rPr>
          <w:rFonts w:asciiTheme="minorHAnsi" w:hAnsiTheme="minorHAnsi"/>
          <w:sz w:val="22"/>
          <w:szCs w:val="22"/>
        </w:rPr>
        <w:t>DOI</w:t>
      </w:r>
      <w:r w:rsidRPr="003D2A14">
        <w:rPr>
          <w:rFonts w:asciiTheme="minorHAnsi" w:hAnsiTheme="minorHAnsi"/>
          <w:sz w:val="22"/>
          <w:szCs w:val="22"/>
        </w:rPr>
        <w:t xml:space="preserve">: 10.1136/heartjnl-2012-302965. Epub 2012 Sep 25. </w:t>
      </w:r>
    </w:p>
    <w:p w14:paraId="13137525" w14:textId="77777777" w:rsidR="000A5799" w:rsidRPr="003D2A14" w:rsidRDefault="000A5799" w:rsidP="00D0307E">
      <w:pPr>
        <w:pStyle w:val="Body1"/>
        <w:jc w:val="both"/>
        <w:rPr>
          <w:rFonts w:asciiTheme="minorHAnsi" w:hAnsiTheme="minorHAnsi"/>
          <w:sz w:val="22"/>
          <w:szCs w:val="22"/>
        </w:rPr>
      </w:pPr>
    </w:p>
    <w:p w14:paraId="6C81D20C" w14:textId="77777777" w:rsidR="000A5799" w:rsidRPr="003D2A14" w:rsidRDefault="000A5799" w:rsidP="00D0307E">
      <w:pPr>
        <w:pStyle w:val="Body1"/>
        <w:jc w:val="both"/>
        <w:rPr>
          <w:rFonts w:asciiTheme="minorHAnsi" w:hAnsiTheme="minorHAnsi"/>
          <w:sz w:val="22"/>
          <w:szCs w:val="22"/>
        </w:rPr>
      </w:pPr>
    </w:p>
    <w:p w14:paraId="4B640CBF" w14:textId="77777777" w:rsidR="000A5799" w:rsidRPr="003D2A14" w:rsidRDefault="000A5799" w:rsidP="00D0307E">
      <w:pPr>
        <w:pStyle w:val="Heading5"/>
        <w:jc w:val="both"/>
        <w:rPr>
          <w:u w:color="000000"/>
          <w:lang w:val="en-GB"/>
        </w:rPr>
      </w:pPr>
      <w:r w:rsidRPr="003D2A14">
        <w:rPr>
          <w:u w:color="000000"/>
          <w:lang w:val="en-GB"/>
        </w:rPr>
        <w:t>Book Chapters</w:t>
      </w:r>
      <w:bookmarkEnd w:id="6"/>
    </w:p>
    <w:p w14:paraId="5849D4ED" w14:textId="77777777" w:rsidR="000A5799" w:rsidRPr="003D2A14" w:rsidRDefault="000A5799" w:rsidP="00D0307E">
      <w:pPr>
        <w:pStyle w:val="Body1"/>
        <w:jc w:val="both"/>
        <w:rPr>
          <w:rFonts w:asciiTheme="minorHAnsi" w:hAnsiTheme="minorHAnsi"/>
          <w:sz w:val="22"/>
          <w:szCs w:val="22"/>
        </w:rPr>
      </w:pPr>
    </w:p>
    <w:p w14:paraId="650D21CE" w14:textId="4721C3CB" w:rsidR="002E1AC5" w:rsidRPr="002E1AC5" w:rsidRDefault="002E1AC5" w:rsidP="00D0307E">
      <w:pPr>
        <w:pStyle w:val="Body1"/>
        <w:jc w:val="both"/>
        <w:rPr>
          <w:rFonts w:asciiTheme="minorHAnsi" w:hAnsiTheme="minorHAnsi"/>
          <w:bCs/>
          <w:sz w:val="22"/>
          <w:szCs w:val="22"/>
        </w:rPr>
      </w:pPr>
      <w:r w:rsidRPr="002E1AC5">
        <w:rPr>
          <w:rFonts w:asciiTheme="minorHAnsi" w:hAnsiTheme="minorHAnsi"/>
          <w:bCs/>
          <w:sz w:val="22"/>
          <w:szCs w:val="22"/>
        </w:rPr>
        <w:t>Oktay Tutarel,</w:t>
      </w:r>
      <w:r>
        <w:rPr>
          <w:rFonts w:asciiTheme="minorHAnsi" w:hAnsiTheme="minorHAnsi"/>
          <w:b/>
          <w:sz w:val="22"/>
          <w:szCs w:val="22"/>
        </w:rPr>
        <w:t xml:space="preserve"> Mark J. Dayer. </w:t>
      </w:r>
      <w:r w:rsidRPr="002E1AC5">
        <w:rPr>
          <w:rFonts w:asciiTheme="minorHAnsi" w:hAnsiTheme="minorHAnsi"/>
          <w:bCs/>
          <w:sz w:val="22"/>
          <w:szCs w:val="22"/>
        </w:rPr>
        <w:t xml:space="preserve">Infective Endocarditis. </w:t>
      </w:r>
      <w:r>
        <w:rPr>
          <w:rFonts w:asciiTheme="minorHAnsi" w:hAnsiTheme="minorHAnsi"/>
          <w:bCs/>
          <w:sz w:val="22"/>
          <w:szCs w:val="22"/>
        </w:rPr>
        <w:t xml:space="preserve">In: </w:t>
      </w:r>
      <w:r w:rsidRPr="002E1AC5">
        <w:rPr>
          <w:rFonts w:asciiTheme="minorHAnsi" w:hAnsiTheme="minorHAnsi"/>
          <w:bCs/>
          <w:sz w:val="22"/>
          <w:szCs w:val="22"/>
        </w:rPr>
        <w:t xml:space="preserve">Diagnosis and Management of Adult Congenital Heart Disease. </w:t>
      </w:r>
      <w:r w:rsidR="00E31A7E">
        <w:rPr>
          <w:rFonts w:asciiTheme="minorHAnsi" w:hAnsiTheme="minorHAnsi"/>
          <w:bCs/>
          <w:sz w:val="22"/>
          <w:szCs w:val="22"/>
        </w:rPr>
        <w:t>3</w:t>
      </w:r>
      <w:r w:rsidR="00E31A7E" w:rsidRPr="00E31A7E">
        <w:rPr>
          <w:rFonts w:asciiTheme="minorHAnsi" w:hAnsiTheme="minorHAnsi"/>
          <w:bCs/>
          <w:sz w:val="22"/>
          <w:szCs w:val="22"/>
          <w:vertAlign w:val="superscript"/>
        </w:rPr>
        <w:t>rd</w:t>
      </w:r>
      <w:r w:rsidR="00E31A7E">
        <w:rPr>
          <w:rFonts w:asciiTheme="minorHAnsi" w:hAnsiTheme="minorHAnsi"/>
          <w:bCs/>
          <w:sz w:val="22"/>
          <w:szCs w:val="22"/>
        </w:rPr>
        <w:t xml:space="preserve"> Edition. </w:t>
      </w:r>
      <w:r>
        <w:rPr>
          <w:rFonts w:asciiTheme="minorHAnsi" w:hAnsiTheme="minorHAnsi"/>
          <w:bCs/>
          <w:sz w:val="22"/>
          <w:szCs w:val="22"/>
        </w:rPr>
        <w:t xml:space="preserve">Eds. Michael A. Gatzoulis, Gary D. Webb, Piers E. F. Daubeney. </w:t>
      </w:r>
      <w:r w:rsidR="00E31A7E">
        <w:rPr>
          <w:rFonts w:asciiTheme="minorHAnsi" w:hAnsiTheme="minorHAnsi"/>
          <w:bCs/>
          <w:sz w:val="22"/>
          <w:szCs w:val="22"/>
        </w:rPr>
        <w:t>Elsevier. 2017.</w:t>
      </w:r>
      <w:r w:rsidR="002C2582">
        <w:rPr>
          <w:rFonts w:asciiTheme="minorHAnsi" w:hAnsiTheme="minorHAnsi"/>
          <w:bCs/>
          <w:sz w:val="22"/>
          <w:szCs w:val="22"/>
        </w:rPr>
        <w:t xml:space="preserve"> Revised January 2022 for 4</w:t>
      </w:r>
      <w:r w:rsidR="002C2582" w:rsidRPr="002C2582">
        <w:rPr>
          <w:rFonts w:asciiTheme="minorHAnsi" w:hAnsiTheme="minorHAnsi"/>
          <w:bCs/>
          <w:sz w:val="22"/>
          <w:szCs w:val="22"/>
          <w:vertAlign w:val="superscript"/>
        </w:rPr>
        <w:t>th</w:t>
      </w:r>
      <w:r w:rsidR="002C2582">
        <w:rPr>
          <w:rFonts w:asciiTheme="minorHAnsi" w:hAnsiTheme="minorHAnsi"/>
          <w:bCs/>
          <w:sz w:val="22"/>
          <w:szCs w:val="22"/>
        </w:rPr>
        <w:t xml:space="preserve"> Edition (in press). </w:t>
      </w:r>
    </w:p>
    <w:p w14:paraId="1F704AB6" w14:textId="77777777" w:rsidR="002E1AC5" w:rsidRDefault="002E1AC5" w:rsidP="00D0307E">
      <w:pPr>
        <w:pStyle w:val="Body1"/>
        <w:jc w:val="both"/>
        <w:rPr>
          <w:rFonts w:asciiTheme="minorHAnsi" w:hAnsiTheme="minorHAnsi"/>
          <w:b/>
          <w:sz w:val="22"/>
          <w:szCs w:val="22"/>
        </w:rPr>
      </w:pPr>
    </w:p>
    <w:p w14:paraId="237A6443" w14:textId="4C836364"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xml:space="preserve">. Collapse/Blackout. In: Acute Medicine. Eds. Stephen Haydock, Duncan Whitehead, Zoe Fritz. Cambridge University Press. </w:t>
      </w:r>
      <w:r w:rsidR="00E31A7E">
        <w:rPr>
          <w:rFonts w:asciiTheme="minorHAnsi" w:hAnsiTheme="minorHAnsi"/>
          <w:sz w:val="22"/>
          <w:szCs w:val="22"/>
        </w:rPr>
        <w:t>2014.</w:t>
      </w:r>
    </w:p>
    <w:p w14:paraId="296521DA" w14:textId="77777777" w:rsidR="000A5799" w:rsidRPr="003D2A14" w:rsidRDefault="000A5799" w:rsidP="00D0307E">
      <w:pPr>
        <w:pStyle w:val="Body1"/>
        <w:jc w:val="both"/>
        <w:rPr>
          <w:rFonts w:asciiTheme="minorHAnsi" w:hAnsiTheme="minorHAnsi"/>
          <w:sz w:val="22"/>
          <w:szCs w:val="22"/>
        </w:rPr>
      </w:pPr>
    </w:p>
    <w:p w14:paraId="27D074EC" w14:textId="4544721A"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Jonville S, </w:t>
      </w:r>
      <w:r w:rsidR="002747D6" w:rsidRPr="003D2A14">
        <w:rPr>
          <w:rFonts w:asciiTheme="minorHAnsi" w:hAnsiTheme="minorHAnsi"/>
          <w:b/>
          <w:sz w:val="22"/>
          <w:szCs w:val="22"/>
        </w:rPr>
        <w:t>Dayer M</w:t>
      </w:r>
      <w:r w:rsidRPr="003D2A14">
        <w:rPr>
          <w:rFonts w:asciiTheme="minorHAnsi" w:hAnsiTheme="minorHAnsi"/>
          <w:sz w:val="22"/>
          <w:szCs w:val="22"/>
        </w:rPr>
        <w:t xml:space="preserve">. Cardiopulmonary Exercise Testing in Patients with Heart Failure. In: Exercise physiology: from a cellular to an integrative approach. Eds. Philippe Connes, Olivier Hue, Stéphane Perrey. IOS </w:t>
      </w:r>
      <w:r w:rsidR="001F749E">
        <w:rPr>
          <w:rFonts w:asciiTheme="minorHAnsi" w:hAnsiTheme="minorHAnsi"/>
          <w:sz w:val="22"/>
          <w:szCs w:val="22"/>
        </w:rPr>
        <w:t>Press</w:t>
      </w:r>
      <w:r w:rsidRPr="003D2A14">
        <w:rPr>
          <w:rFonts w:asciiTheme="minorHAnsi" w:hAnsiTheme="minorHAnsi"/>
          <w:sz w:val="22"/>
          <w:szCs w:val="22"/>
        </w:rPr>
        <w:t>. Amsterdam. 2010.</w:t>
      </w:r>
    </w:p>
    <w:p w14:paraId="03225B94" w14:textId="77777777" w:rsidR="000A5799" w:rsidRPr="003D2A14" w:rsidRDefault="000A5799" w:rsidP="00D0307E">
      <w:pPr>
        <w:pStyle w:val="Body1"/>
        <w:jc w:val="both"/>
        <w:rPr>
          <w:rFonts w:asciiTheme="minorHAnsi" w:hAnsiTheme="minorHAnsi"/>
          <w:sz w:val="22"/>
          <w:szCs w:val="22"/>
        </w:rPr>
      </w:pPr>
    </w:p>
    <w:p w14:paraId="581FE813" w14:textId="5F6E6AD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So You Want To Be A Cardiologist</w:t>
      </w:r>
      <w:r w:rsidR="002E1AC5">
        <w:rPr>
          <w:rFonts w:asciiTheme="minorHAnsi" w:hAnsiTheme="minorHAnsi"/>
          <w:sz w:val="22"/>
          <w:szCs w:val="22"/>
        </w:rPr>
        <w:t>?</w:t>
      </w:r>
      <w:r w:rsidR="000A5799" w:rsidRPr="003D2A14">
        <w:rPr>
          <w:rFonts w:asciiTheme="minorHAnsi" w:hAnsiTheme="minorHAnsi"/>
          <w:sz w:val="22"/>
          <w:szCs w:val="22"/>
        </w:rPr>
        <w:t xml:space="preserve"> In: So You Want To Be A Brain Surgeon</w:t>
      </w:r>
      <w:r w:rsidR="002E1AC5">
        <w:rPr>
          <w:rFonts w:asciiTheme="minorHAnsi" w:hAnsiTheme="minorHAnsi"/>
          <w:sz w:val="22"/>
          <w:szCs w:val="22"/>
        </w:rPr>
        <w:t>?</w:t>
      </w:r>
      <w:r w:rsidR="000A5799" w:rsidRPr="003D2A14">
        <w:rPr>
          <w:rFonts w:asciiTheme="minorHAnsi" w:hAnsiTheme="minorHAnsi"/>
          <w:sz w:val="22"/>
          <w:szCs w:val="22"/>
        </w:rPr>
        <w:t xml:space="preserve"> 3</w:t>
      </w:r>
      <w:r w:rsidR="000A5799" w:rsidRPr="003D2A14">
        <w:rPr>
          <w:rFonts w:asciiTheme="minorHAnsi" w:hAnsiTheme="minorHAnsi"/>
          <w:sz w:val="22"/>
          <w:szCs w:val="22"/>
          <w:vertAlign w:val="superscript"/>
        </w:rPr>
        <w:t>rd</w:t>
      </w:r>
      <w:r w:rsidR="000A5799" w:rsidRPr="003D2A14">
        <w:rPr>
          <w:rFonts w:asciiTheme="minorHAnsi" w:hAnsiTheme="minorHAnsi"/>
          <w:sz w:val="22"/>
          <w:szCs w:val="22"/>
        </w:rPr>
        <w:t xml:space="preserve"> Edition. Eds. S J Eccles &amp; S Saunders. 2009.</w:t>
      </w:r>
    </w:p>
    <w:p w14:paraId="5B16FA4B" w14:textId="77777777" w:rsidR="000A5799" w:rsidRPr="003D2A14" w:rsidRDefault="000A5799" w:rsidP="00D0307E">
      <w:pPr>
        <w:pStyle w:val="Body1"/>
        <w:jc w:val="both"/>
        <w:rPr>
          <w:rFonts w:asciiTheme="minorHAnsi" w:hAnsiTheme="minorHAnsi"/>
          <w:sz w:val="22"/>
          <w:szCs w:val="22"/>
        </w:rPr>
      </w:pPr>
    </w:p>
    <w:p w14:paraId="1B8CF47A"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Popat R. Why do some patients with heart failure who undergo cardiac resynchronisation therapy fail to respond? In: Repair and Redesign of Physiological Systems. Eds. M A Atherton, M W Collins &amp; M J Dayer. 2008.</w:t>
      </w:r>
    </w:p>
    <w:p w14:paraId="098BAF03" w14:textId="77777777" w:rsidR="000A5799" w:rsidRPr="003D2A14" w:rsidRDefault="000A5799" w:rsidP="00D0307E">
      <w:pPr>
        <w:pStyle w:val="Body1"/>
        <w:jc w:val="both"/>
        <w:rPr>
          <w:rFonts w:asciiTheme="minorHAnsi" w:hAnsiTheme="minorHAnsi"/>
          <w:sz w:val="22"/>
          <w:szCs w:val="22"/>
        </w:rPr>
      </w:pPr>
    </w:p>
    <w:p w14:paraId="4EC5AC87"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Aortic Dissection. In: Cardiology in Training. Eds. P R Kalra &amp; H Purcell. 2005.</w:t>
      </w:r>
    </w:p>
    <w:p w14:paraId="107897DB" w14:textId="77777777" w:rsidR="000A5799" w:rsidRPr="003D2A14" w:rsidRDefault="000A5799" w:rsidP="00D0307E">
      <w:pPr>
        <w:jc w:val="both"/>
        <w:outlineLvl w:val="0"/>
        <w:rPr>
          <w:rFonts w:asciiTheme="minorHAnsi" w:eastAsia="Arial Unicode MS" w:hAnsiTheme="minorHAnsi"/>
          <w:color w:val="000000"/>
          <w:sz w:val="22"/>
          <w:szCs w:val="22"/>
          <w:u w:color="000000"/>
          <w:lang w:val="en-GB"/>
        </w:rPr>
      </w:pPr>
    </w:p>
    <w:p w14:paraId="7D6653BE" w14:textId="77777777" w:rsidR="000A5799" w:rsidRPr="003D2A14" w:rsidRDefault="000A5799" w:rsidP="00D0307E">
      <w:pPr>
        <w:jc w:val="both"/>
        <w:outlineLvl w:val="0"/>
        <w:rPr>
          <w:rFonts w:asciiTheme="minorHAnsi" w:eastAsia="Arial Unicode MS" w:hAnsiTheme="minorHAnsi"/>
          <w:color w:val="000000"/>
          <w:sz w:val="22"/>
          <w:szCs w:val="22"/>
          <w:u w:color="000000"/>
          <w:lang w:val="en-GB"/>
        </w:rPr>
      </w:pPr>
    </w:p>
    <w:p w14:paraId="59A7A026" w14:textId="77777777" w:rsidR="000A5799" w:rsidRPr="003D2A14" w:rsidRDefault="000A5799" w:rsidP="00D0307E">
      <w:pPr>
        <w:pStyle w:val="Heading5"/>
        <w:jc w:val="both"/>
        <w:rPr>
          <w:u w:color="000000"/>
          <w:lang w:val="en-GB"/>
        </w:rPr>
      </w:pPr>
      <w:r w:rsidRPr="003D2A14">
        <w:rPr>
          <w:u w:color="000000"/>
          <w:lang w:val="en-GB"/>
        </w:rPr>
        <w:t>Books</w:t>
      </w:r>
    </w:p>
    <w:p w14:paraId="0EB7C306" w14:textId="77777777" w:rsidR="000A5799" w:rsidRPr="003D2A14" w:rsidRDefault="000A5799" w:rsidP="00D0307E">
      <w:pPr>
        <w:pStyle w:val="Body1"/>
        <w:jc w:val="both"/>
        <w:rPr>
          <w:rFonts w:asciiTheme="minorHAnsi" w:hAnsiTheme="minorHAnsi"/>
          <w:sz w:val="22"/>
          <w:szCs w:val="22"/>
        </w:rPr>
      </w:pPr>
    </w:p>
    <w:p w14:paraId="3AC18244" w14:textId="77777777" w:rsidR="000A5799" w:rsidRPr="003D2A14" w:rsidRDefault="000A5799" w:rsidP="00D0307E">
      <w:pPr>
        <w:pStyle w:val="Body1"/>
        <w:jc w:val="both"/>
        <w:rPr>
          <w:rFonts w:asciiTheme="minorHAnsi" w:eastAsia="Times New Roman" w:hAnsiTheme="minorHAnsi"/>
          <w:color w:val="auto"/>
          <w:sz w:val="22"/>
          <w:szCs w:val="22"/>
          <w:lang w:eastAsia="en-US" w:bidi="x-none"/>
        </w:rPr>
      </w:pPr>
      <w:r w:rsidRPr="003D2A14">
        <w:rPr>
          <w:rFonts w:asciiTheme="minorHAnsi" w:hAnsiTheme="minorHAnsi"/>
          <w:sz w:val="22"/>
          <w:szCs w:val="22"/>
        </w:rPr>
        <w:t xml:space="preserve">Repair and Redesign of Physiological Systems. Eds. M A Atherton, M W Collins &amp; </w:t>
      </w:r>
      <w:r w:rsidRPr="003D2A14">
        <w:rPr>
          <w:rFonts w:asciiTheme="minorHAnsi" w:hAnsiTheme="minorHAnsi"/>
          <w:b/>
          <w:sz w:val="22"/>
          <w:szCs w:val="22"/>
        </w:rPr>
        <w:t>M J Dayer</w:t>
      </w:r>
      <w:r w:rsidRPr="003D2A14">
        <w:rPr>
          <w:rFonts w:asciiTheme="minorHAnsi" w:hAnsiTheme="minorHAnsi"/>
          <w:sz w:val="22"/>
          <w:szCs w:val="22"/>
        </w:rPr>
        <w:t>. 2008.</w:t>
      </w:r>
    </w:p>
    <w:p w14:paraId="2CAF3050" w14:textId="77777777" w:rsidR="000A5799" w:rsidRPr="003D2A14" w:rsidRDefault="000A5799" w:rsidP="00D0307E">
      <w:pPr>
        <w:pStyle w:val="Body1"/>
        <w:jc w:val="both"/>
        <w:rPr>
          <w:rFonts w:asciiTheme="minorHAnsi" w:hAnsiTheme="minorHAnsi"/>
          <w:sz w:val="22"/>
          <w:szCs w:val="22"/>
        </w:rPr>
      </w:pPr>
    </w:p>
    <w:p w14:paraId="57DD3D16" w14:textId="77777777" w:rsidR="000A5799" w:rsidRPr="003D2A14" w:rsidRDefault="000A5799" w:rsidP="00D0307E">
      <w:pPr>
        <w:pStyle w:val="Body1"/>
        <w:jc w:val="both"/>
        <w:rPr>
          <w:rFonts w:asciiTheme="minorHAnsi" w:hAnsiTheme="minorHAnsi"/>
          <w:sz w:val="22"/>
          <w:szCs w:val="22"/>
        </w:rPr>
      </w:pPr>
    </w:p>
    <w:p w14:paraId="5D7D4E88" w14:textId="77777777" w:rsidR="000A5799" w:rsidRPr="003D2A14" w:rsidRDefault="000A5799" w:rsidP="00D0307E">
      <w:pPr>
        <w:pStyle w:val="Heading5"/>
        <w:jc w:val="both"/>
        <w:rPr>
          <w:rFonts w:asciiTheme="minorHAnsi" w:eastAsia="Arial Unicode MS" w:hAnsiTheme="minorHAnsi"/>
          <w:color w:val="000000"/>
          <w:sz w:val="22"/>
          <w:szCs w:val="22"/>
          <w:u w:color="000000"/>
          <w:lang w:val="en-GB" w:eastAsia="en-GB"/>
        </w:rPr>
      </w:pPr>
      <w:r w:rsidRPr="003D2A14">
        <w:rPr>
          <w:lang w:val="en-GB"/>
        </w:rPr>
        <w:t>Case Reports</w:t>
      </w:r>
    </w:p>
    <w:p w14:paraId="2B3A9392" w14:textId="77777777" w:rsidR="000A5799" w:rsidRPr="003D2A14" w:rsidRDefault="000A5799" w:rsidP="00D0307E">
      <w:pPr>
        <w:pStyle w:val="Body1"/>
        <w:jc w:val="both"/>
        <w:rPr>
          <w:rFonts w:asciiTheme="minorHAnsi" w:hAnsiTheme="minorHAnsi"/>
          <w:sz w:val="22"/>
          <w:szCs w:val="22"/>
        </w:rPr>
      </w:pPr>
    </w:p>
    <w:p w14:paraId="013C0B8E"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Ricin poisoning: a case of internet-assisted parasuicide. Grimshaw B, Wennike N, </w:t>
      </w:r>
      <w:r w:rsidR="002747D6" w:rsidRPr="003D2A14">
        <w:rPr>
          <w:rFonts w:asciiTheme="minorHAnsi" w:hAnsiTheme="minorHAnsi"/>
          <w:b/>
          <w:sz w:val="22"/>
          <w:szCs w:val="22"/>
        </w:rPr>
        <w:t>Dayer M</w:t>
      </w:r>
      <w:r w:rsidRPr="003D2A14">
        <w:rPr>
          <w:rFonts w:asciiTheme="minorHAnsi" w:hAnsiTheme="minorHAnsi"/>
          <w:sz w:val="22"/>
          <w:szCs w:val="22"/>
        </w:rPr>
        <w:t>. Br J Hosp Med (Lond). 2013 Sep;74(9):532-3. No abstract available.</w:t>
      </w:r>
    </w:p>
    <w:p w14:paraId="7793ECF2" w14:textId="77777777" w:rsidR="000A5799" w:rsidRPr="003D2A14" w:rsidRDefault="000A5799" w:rsidP="00D0307E">
      <w:pPr>
        <w:pStyle w:val="Body1"/>
        <w:jc w:val="both"/>
        <w:rPr>
          <w:rFonts w:asciiTheme="minorHAnsi" w:hAnsiTheme="minorHAnsi"/>
          <w:sz w:val="22"/>
          <w:szCs w:val="22"/>
        </w:rPr>
      </w:pPr>
    </w:p>
    <w:p w14:paraId="00F6001F" w14:textId="1FED12EC"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Mallon D, McKenzie D, </w:t>
      </w:r>
      <w:r w:rsidR="002747D6" w:rsidRPr="003D2A14">
        <w:rPr>
          <w:rFonts w:asciiTheme="minorHAnsi" w:hAnsiTheme="minorHAnsi"/>
          <w:b/>
          <w:sz w:val="22"/>
          <w:szCs w:val="22"/>
        </w:rPr>
        <w:t>Dayer M</w:t>
      </w:r>
      <w:r w:rsidRPr="003D2A14">
        <w:rPr>
          <w:rFonts w:asciiTheme="minorHAnsi" w:hAnsiTheme="minorHAnsi"/>
          <w:sz w:val="22"/>
          <w:szCs w:val="22"/>
        </w:rPr>
        <w:t xml:space="preserve">. A spontaneous coronary arterial dissection associated with a calcineurin inhibitor. BMJ Case Rep. 2012 Jul 10;2012. </w:t>
      </w:r>
      <w:proofErr w:type="spellStart"/>
      <w:r w:rsidR="001F749E">
        <w:rPr>
          <w:rFonts w:asciiTheme="minorHAnsi" w:hAnsiTheme="minorHAnsi"/>
          <w:sz w:val="22"/>
          <w:szCs w:val="22"/>
        </w:rPr>
        <w:t>DOI</w:t>
      </w:r>
      <w:r w:rsidRPr="003D2A14">
        <w:rPr>
          <w:rFonts w:asciiTheme="minorHAnsi" w:hAnsiTheme="minorHAnsi"/>
          <w:sz w:val="22"/>
          <w:szCs w:val="22"/>
        </w:rPr>
        <w:t>:pii</w:t>
      </w:r>
      <w:proofErr w:type="spellEnd"/>
      <w:r w:rsidRPr="003D2A14">
        <w:rPr>
          <w:rFonts w:asciiTheme="minorHAnsi" w:hAnsiTheme="minorHAnsi"/>
          <w:sz w:val="22"/>
          <w:szCs w:val="22"/>
        </w:rPr>
        <w:t>: bcr2012006414. 10.1136/bcr-2012-006414. Erratum in: BMJ Case Rep. 2012;2012:</w:t>
      </w:r>
      <w:r w:rsidR="007239E0">
        <w:rPr>
          <w:rFonts w:asciiTheme="minorHAnsi" w:hAnsiTheme="minorHAnsi"/>
          <w:sz w:val="22"/>
          <w:szCs w:val="22"/>
        </w:rPr>
        <w:t>DOI</w:t>
      </w:r>
      <w:r w:rsidRPr="003D2A14">
        <w:rPr>
          <w:rFonts w:asciiTheme="minorHAnsi" w:hAnsiTheme="minorHAnsi"/>
          <w:sz w:val="22"/>
          <w:szCs w:val="22"/>
        </w:rPr>
        <w:t>/10.1136/bcr-2012-006414corr1.</w:t>
      </w:r>
    </w:p>
    <w:p w14:paraId="786F5C2E" w14:textId="77777777" w:rsidR="000A5799" w:rsidRPr="003D2A14" w:rsidRDefault="000A5799" w:rsidP="00D0307E">
      <w:pPr>
        <w:pStyle w:val="Body1"/>
        <w:jc w:val="both"/>
        <w:rPr>
          <w:rFonts w:asciiTheme="minorHAnsi" w:hAnsiTheme="minorHAnsi"/>
          <w:sz w:val="22"/>
          <w:szCs w:val="22"/>
        </w:rPr>
      </w:pPr>
    </w:p>
    <w:p w14:paraId="63305662" w14:textId="4FB7D27E"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Langford A, </w:t>
      </w:r>
      <w:r w:rsidR="002747D6" w:rsidRPr="003D2A14">
        <w:rPr>
          <w:rFonts w:asciiTheme="minorHAnsi" w:hAnsiTheme="minorHAnsi"/>
          <w:b/>
          <w:sz w:val="22"/>
          <w:szCs w:val="22"/>
        </w:rPr>
        <w:t>Dayer M</w:t>
      </w:r>
      <w:r w:rsidRPr="003D2A14">
        <w:rPr>
          <w:rFonts w:asciiTheme="minorHAnsi" w:hAnsiTheme="minorHAnsi"/>
          <w:sz w:val="22"/>
          <w:szCs w:val="22"/>
        </w:rPr>
        <w:t>. Electrocution-induced atrial fibrillation: a novel cause of a familiar arrhythmia. BMJ Case Reports 2012; D</w:t>
      </w:r>
      <w:r w:rsidR="007239E0">
        <w:rPr>
          <w:rFonts w:asciiTheme="minorHAnsi" w:hAnsiTheme="minorHAnsi"/>
          <w:sz w:val="22"/>
          <w:szCs w:val="22"/>
        </w:rPr>
        <w:t>OI</w:t>
      </w:r>
      <w:r w:rsidRPr="003D2A14">
        <w:rPr>
          <w:rFonts w:asciiTheme="minorHAnsi" w:hAnsiTheme="minorHAnsi"/>
          <w:sz w:val="22"/>
          <w:szCs w:val="22"/>
        </w:rPr>
        <w:t>: 10.1136/bcr.01.2012.5530.</w:t>
      </w:r>
    </w:p>
    <w:p w14:paraId="506ED4C7" w14:textId="77777777" w:rsidR="000A5799" w:rsidRPr="003D2A14" w:rsidRDefault="000A5799" w:rsidP="00D0307E">
      <w:pPr>
        <w:pStyle w:val="Body1"/>
        <w:jc w:val="both"/>
        <w:rPr>
          <w:rFonts w:asciiTheme="minorHAnsi" w:hAnsiTheme="minorHAnsi"/>
          <w:sz w:val="22"/>
          <w:szCs w:val="22"/>
        </w:rPr>
      </w:pPr>
    </w:p>
    <w:p w14:paraId="46E5B4B4"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Allen J, Jeavons C. Implantation of an azygous vein coil to facilitate defibrillation. Heart 2011. Nov 29. [Epub ahead of print].</w:t>
      </w:r>
    </w:p>
    <w:p w14:paraId="75523222" w14:textId="77777777" w:rsidR="000A5799" w:rsidRPr="003D2A14" w:rsidRDefault="000A5799" w:rsidP="00D0307E">
      <w:pPr>
        <w:pStyle w:val="Body1"/>
        <w:jc w:val="both"/>
        <w:rPr>
          <w:rFonts w:asciiTheme="minorHAnsi" w:hAnsiTheme="minorHAnsi"/>
          <w:sz w:val="22"/>
          <w:szCs w:val="22"/>
        </w:rPr>
      </w:pPr>
    </w:p>
    <w:p w14:paraId="6D5A2CE6" w14:textId="5648AFDD"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O’Brien S, </w:t>
      </w:r>
      <w:r w:rsidR="002747D6" w:rsidRPr="003D2A14">
        <w:rPr>
          <w:rFonts w:asciiTheme="minorHAnsi" w:hAnsiTheme="minorHAnsi"/>
          <w:b/>
          <w:sz w:val="22"/>
          <w:szCs w:val="22"/>
        </w:rPr>
        <w:t>Dayer M</w:t>
      </w:r>
      <w:r w:rsidRPr="003D2A14">
        <w:rPr>
          <w:rFonts w:asciiTheme="minorHAnsi" w:hAnsiTheme="minorHAnsi"/>
          <w:sz w:val="22"/>
          <w:szCs w:val="22"/>
        </w:rPr>
        <w:t xml:space="preserve">, Benzimra et al. Streptococcus pneumoniae endocarditis on replacement aortic valve with panophthalmitis and pseudoabscess. BMJ Case Reports 2011; </w:t>
      </w:r>
      <w:r w:rsidR="007239E0">
        <w:rPr>
          <w:rFonts w:asciiTheme="minorHAnsi" w:hAnsiTheme="minorHAnsi"/>
          <w:sz w:val="22"/>
          <w:szCs w:val="22"/>
        </w:rPr>
        <w:t>DOI</w:t>
      </w:r>
      <w:r w:rsidRPr="003D2A14">
        <w:rPr>
          <w:rFonts w:asciiTheme="minorHAnsi" w:hAnsiTheme="minorHAnsi"/>
          <w:sz w:val="22"/>
          <w:szCs w:val="22"/>
        </w:rPr>
        <w:t>:10.1136/bcr.06.2011.4304.</w:t>
      </w:r>
    </w:p>
    <w:p w14:paraId="377958C9" w14:textId="77777777" w:rsidR="000A5799" w:rsidRPr="003D2A14" w:rsidRDefault="000A5799" w:rsidP="00D0307E">
      <w:pPr>
        <w:pStyle w:val="Body1"/>
        <w:jc w:val="both"/>
        <w:rPr>
          <w:rFonts w:asciiTheme="minorHAnsi" w:hAnsiTheme="minorHAnsi"/>
          <w:sz w:val="22"/>
          <w:szCs w:val="22"/>
        </w:rPr>
      </w:pPr>
    </w:p>
    <w:p w14:paraId="454FD9C8"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Nicol E, </w:t>
      </w:r>
      <w:r w:rsidR="002747D6" w:rsidRPr="003D2A14">
        <w:rPr>
          <w:rFonts w:asciiTheme="minorHAnsi" w:hAnsiTheme="minorHAnsi"/>
          <w:b/>
          <w:sz w:val="22"/>
          <w:szCs w:val="22"/>
        </w:rPr>
        <w:t>Dayer M</w:t>
      </w:r>
      <w:r w:rsidRPr="003D2A14">
        <w:rPr>
          <w:rFonts w:asciiTheme="minorHAnsi" w:hAnsiTheme="minorHAnsi"/>
          <w:sz w:val="22"/>
          <w:szCs w:val="22"/>
        </w:rPr>
        <w:t>, Sharma R, Kaddoura S. Brugada syndrome unmasked by sepsis. MIMS Cardiovascular 2008; 3: 40.</w:t>
      </w:r>
    </w:p>
    <w:p w14:paraId="2362A16E" w14:textId="77777777" w:rsidR="000A5799" w:rsidRPr="003D2A14" w:rsidRDefault="000A5799" w:rsidP="00D0307E">
      <w:pPr>
        <w:pStyle w:val="Body1"/>
        <w:jc w:val="both"/>
        <w:rPr>
          <w:rFonts w:asciiTheme="minorHAnsi" w:hAnsiTheme="minorHAnsi"/>
          <w:sz w:val="22"/>
          <w:szCs w:val="22"/>
        </w:rPr>
      </w:pPr>
    </w:p>
    <w:p w14:paraId="19D7AF49"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Swallow E, </w:t>
      </w:r>
      <w:r w:rsidR="002747D6" w:rsidRPr="003D2A14">
        <w:rPr>
          <w:rFonts w:asciiTheme="minorHAnsi" w:hAnsiTheme="minorHAnsi"/>
          <w:b/>
          <w:sz w:val="22"/>
          <w:szCs w:val="22"/>
        </w:rPr>
        <w:t>Dayer M</w:t>
      </w:r>
      <w:r w:rsidRPr="003D2A14">
        <w:rPr>
          <w:rFonts w:asciiTheme="minorHAnsi" w:hAnsiTheme="minorHAnsi"/>
          <w:sz w:val="22"/>
          <w:szCs w:val="22"/>
        </w:rPr>
        <w:t>, Till</w:t>
      </w:r>
      <w:r w:rsidRPr="003D2A14">
        <w:rPr>
          <w:rFonts w:asciiTheme="minorHAnsi" w:hAnsiTheme="minorHAnsi"/>
          <w:sz w:val="22"/>
          <w:szCs w:val="22"/>
          <w:vertAlign w:val="superscript"/>
        </w:rPr>
        <w:t xml:space="preserve"> </w:t>
      </w:r>
      <w:r w:rsidRPr="003D2A14">
        <w:rPr>
          <w:rFonts w:asciiTheme="minorHAnsi" w:hAnsiTheme="minorHAnsi"/>
          <w:sz w:val="22"/>
          <w:szCs w:val="22"/>
        </w:rPr>
        <w:t>J, Oldfield W, Polkey M. Right hemi-diaphragm paralysis following cardiac radiofrequency ablation. Respir Med, 2006; 100: 1657-9.</w:t>
      </w:r>
    </w:p>
    <w:p w14:paraId="026C5173" w14:textId="77777777" w:rsidR="000A5799" w:rsidRPr="003D2A14" w:rsidRDefault="000A5799" w:rsidP="00D0307E">
      <w:pPr>
        <w:pStyle w:val="Body1"/>
        <w:jc w:val="both"/>
        <w:rPr>
          <w:rFonts w:asciiTheme="minorHAnsi" w:hAnsiTheme="minorHAnsi"/>
          <w:sz w:val="22"/>
          <w:szCs w:val="22"/>
        </w:rPr>
      </w:pPr>
    </w:p>
    <w:p w14:paraId="107D58A9"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xml:space="preserve">, Vazir A, Minnion R, Morrell M, Polkey M. Sleep disordered breathing in heart failure. AZ-Air, October 23, 2003, </w:t>
      </w:r>
      <w:hyperlink r:id="rId13" w:history="1">
        <w:r w:rsidR="000A5799" w:rsidRPr="003D2A14">
          <w:rPr>
            <w:rStyle w:val="Hyperlink"/>
            <w:rFonts w:asciiTheme="minorHAnsi" w:hAnsiTheme="minorHAnsi"/>
            <w:sz w:val="22"/>
            <w:szCs w:val="22"/>
            <w:lang w:val="en-GB"/>
          </w:rPr>
          <w:t>http://www.astrazenecaair.com/cases /case_read.asp?id=26</w:t>
        </w:r>
      </w:hyperlink>
      <w:r w:rsidR="000A5799" w:rsidRPr="003D2A14">
        <w:rPr>
          <w:rFonts w:asciiTheme="minorHAnsi" w:hAnsiTheme="minorHAnsi"/>
          <w:sz w:val="22"/>
          <w:szCs w:val="22"/>
        </w:rPr>
        <w:t>.</w:t>
      </w:r>
    </w:p>
    <w:p w14:paraId="33BF017F" w14:textId="77777777" w:rsidR="000A5799" w:rsidRPr="003D2A14" w:rsidRDefault="000A5799" w:rsidP="00D0307E">
      <w:pPr>
        <w:jc w:val="both"/>
        <w:outlineLvl w:val="0"/>
        <w:rPr>
          <w:rFonts w:asciiTheme="minorHAnsi" w:eastAsia="Arial Unicode MS" w:hAnsiTheme="minorHAnsi"/>
          <w:color w:val="000000"/>
          <w:sz w:val="22"/>
          <w:szCs w:val="22"/>
          <w:u w:color="000000"/>
          <w:lang w:val="en-GB"/>
        </w:rPr>
      </w:pPr>
    </w:p>
    <w:p w14:paraId="41A93529"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Gransden W, Goldsmith D. Facet Joint Osteomyelitis in a Patient on Long-term Haemodialysis. Am J Kidney Dis 2000; 36: 1041-4.</w:t>
      </w:r>
    </w:p>
    <w:p w14:paraId="13693F70" w14:textId="77777777" w:rsidR="000A5799" w:rsidRPr="003D2A14" w:rsidRDefault="000A5799" w:rsidP="00D0307E">
      <w:pPr>
        <w:pStyle w:val="Body1"/>
        <w:jc w:val="both"/>
        <w:rPr>
          <w:rFonts w:asciiTheme="minorHAnsi" w:hAnsiTheme="minorHAnsi"/>
          <w:sz w:val="22"/>
          <w:szCs w:val="22"/>
        </w:rPr>
      </w:pPr>
    </w:p>
    <w:p w14:paraId="47B3617C" w14:textId="77777777" w:rsidR="000A5799" w:rsidRPr="003D2A14" w:rsidRDefault="000A5799" w:rsidP="00D0307E">
      <w:pPr>
        <w:pStyle w:val="Body1"/>
        <w:jc w:val="both"/>
        <w:rPr>
          <w:rFonts w:asciiTheme="minorHAnsi" w:hAnsiTheme="minorHAnsi"/>
          <w:sz w:val="22"/>
          <w:szCs w:val="22"/>
        </w:rPr>
      </w:pPr>
    </w:p>
    <w:p w14:paraId="47AFBBEC" w14:textId="77777777" w:rsidR="000A5799" w:rsidRPr="003D2A14" w:rsidRDefault="000A5799" w:rsidP="00D0307E">
      <w:pPr>
        <w:pStyle w:val="Heading5"/>
        <w:jc w:val="both"/>
        <w:rPr>
          <w:lang w:val="en-GB"/>
        </w:rPr>
      </w:pPr>
      <w:r w:rsidRPr="003D2A14">
        <w:rPr>
          <w:lang w:val="en-GB"/>
        </w:rPr>
        <w:t>Letters</w:t>
      </w:r>
    </w:p>
    <w:p w14:paraId="3BC91976" w14:textId="4FA9E830" w:rsidR="000A5799" w:rsidRPr="003D2A14" w:rsidRDefault="000A5799" w:rsidP="00D0307E">
      <w:pPr>
        <w:pStyle w:val="Body1"/>
        <w:jc w:val="both"/>
        <w:rPr>
          <w:rFonts w:asciiTheme="minorHAnsi" w:hAnsiTheme="minorHAnsi"/>
          <w:sz w:val="22"/>
          <w:szCs w:val="22"/>
        </w:rPr>
      </w:pPr>
    </w:p>
    <w:p w14:paraId="7C77E8A7" w14:textId="600ED922" w:rsidR="00C12F20" w:rsidRDefault="00C12F20" w:rsidP="00AA29E8">
      <w:pPr>
        <w:pStyle w:val="Body1"/>
        <w:jc w:val="both"/>
        <w:rPr>
          <w:rFonts w:asciiTheme="minorHAnsi" w:hAnsiTheme="minorHAnsi"/>
          <w:sz w:val="22"/>
          <w:szCs w:val="22"/>
        </w:rPr>
      </w:pPr>
      <w:r w:rsidRPr="00C12F20">
        <w:rPr>
          <w:rFonts w:asciiTheme="minorHAnsi" w:hAnsiTheme="minorHAnsi"/>
          <w:sz w:val="22"/>
          <w:szCs w:val="22"/>
        </w:rPr>
        <w:t>RE: Maxillofacial Surgeons Beware: Some AHA 'Moderate Risk' Patients Develop Endocarditis After Exodontia.</w:t>
      </w:r>
      <w:r>
        <w:rPr>
          <w:rFonts w:asciiTheme="minorHAnsi" w:hAnsiTheme="minorHAnsi"/>
          <w:sz w:val="22"/>
          <w:szCs w:val="22"/>
        </w:rPr>
        <w:t xml:space="preserve"> </w:t>
      </w:r>
      <w:r w:rsidRPr="00C12F20">
        <w:rPr>
          <w:rFonts w:asciiTheme="minorHAnsi" w:hAnsiTheme="minorHAnsi"/>
          <w:sz w:val="22"/>
          <w:szCs w:val="22"/>
        </w:rPr>
        <w:t xml:space="preserve">Thornhill MH, Gibson TB, Yoon F, </w:t>
      </w:r>
      <w:r w:rsidRPr="00C12F20">
        <w:rPr>
          <w:rFonts w:asciiTheme="minorHAnsi" w:hAnsiTheme="minorHAnsi"/>
          <w:b/>
          <w:bCs/>
          <w:sz w:val="22"/>
          <w:szCs w:val="22"/>
        </w:rPr>
        <w:t>Dayer MJ</w:t>
      </w:r>
      <w:r w:rsidRPr="00C12F20">
        <w:rPr>
          <w:rFonts w:asciiTheme="minorHAnsi" w:hAnsiTheme="minorHAnsi"/>
          <w:sz w:val="22"/>
          <w:szCs w:val="22"/>
        </w:rPr>
        <w:t>, Prendergast BD, Lockhart PB, O'Gara PT, Baddour LM.</w:t>
      </w:r>
      <w:r>
        <w:rPr>
          <w:rFonts w:asciiTheme="minorHAnsi" w:hAnsiTheme="minorHAnsi"/>
          <w:sz w:val="22"/>
          <w:szCs w:val="22"/>
        </w:rPr>
        <w:t xml:space="preserve"> </w:t>
      </w:r>
      <w:r w:rsidRPr="00C12F20">
        <w:rPr>
          <w:rFonts w:asciiTheme="minorHAnsi" w:hAnsiTheme="minorHAnsi"/>
          <w:sz w:val="22"/>
          <w:szCs w:val="22"/>
        </w:rPr>
        <w:t xml:space="preserve">J Oral </w:t>
      </w:r>
      <w:proofErr w:type="spellStart"/>
      <w:r w:rsidRPr="00C12F20">
        <w:rPr>
          <w:rFonts w:asciiTheme="minorHAnsi" w:hAnsiTheme="minorHAnsi"/>
          <w:sz w:val="22"/>
          <w:szCs w:val="22"/>
        </w:rPr>
        <w:t>Maxillofac</w:t>
      </w:r>
      <w:proofErr w:type="spellEnd"/>
      <w:r w:rsidRPr="00C12F20">
        <w:rPr>
          <w:rFonts w:asciiTheme="minorHAnsi" w:hAnsiTheme="minorHAnsi"/>
          <w:sz w:val="22"/>
          <w:szCs w:val="22"/>
        </w:rPr>
        <w:t xml:space="preserve"> Surg. 2023 Feb;81(2):132-133. doi: 10.1016/j.joms.2022.11.014.</w:t>
      </w:r>
    </w:p>
    <w:p w14:paraId="76F05FEE" w14:textId="77777777" w:rsidR="00C12F20" w:rsidRDefault="00C12F20" w:rsidP="00AA29E8">
      <w:pPr>
        <w:pStyle w:val="Body1"/>
        <w:jc w:val="both"/>
        <w:rPr>
          <w:rFonts w:asciiTheme="minorHAnsi" w:hAnsiTheme="minorHAnsi"/>
          <w:sz w:val="22"/>
          <w:szCs w:val="22"/>
        </w:rPr>
      </w:pPr>
    </w:p>
    <w:p w14:paraId="1A669BF6" w14:textId="1F2559BD" w:rsidR="00AA29E8" w:rsidRPr="00AA29E8" w:rsidRDefault="00AA29E8" w:rsidP="00AA29E8">
      <w:pPr>
        <w:pStyle w:val="Body1"/>
        <w:jc w:val="both"/>
        <w:rPr>
          <w:rFonts w:asciiTheme="minorHAnsi" w:hAnsiTheme="minorHAnsi"/>
          <w:sz w:val="22"/>
          <w:szCs w:val="22"/>
        </w:rPr>
      </w:pPr>
      <w:r w:rsidRPr="00AA29E8">
        <w:rPr>
          <w:rFonts w:asciiTheme="minorHAnsi" w:hAnsiTheme="minorHAnsi"/>
          <w:sz w:val="22"/>
          <w:szCs w:val="22"/>
        </w:rPr>
        <w:t>Reply: American Heart Association "Moderate-Risk" Patients Develop Infectious Endocarditis After Dental Extractions.</w:t>
      </w:r>
    </w:p>
    <w:p w14:paraId="2E70D23F" w14:textId="6E6A81D9" w:rsidR="00AA29E8" w:rsidRDefault="00AA29E8" w:rsidP="00AA29E8">
      <w:pPr>
        <w:pStyle w:val="Body1"/>
        <w:jc w:val="both"/>
        <w:rPr>
          <w:rFonts w:asciiTheme="minorHAnsi" w:hAnsiTheme="minorHAnsi"/>
          <w:sz w:val="22"/>
          <w:szCs w:val="22"/>
        </w:rPr>
      </w:pPr>
      <w:r w:rsidRPr="00AA29E8">
        <w:rPr>
          <w:rFonts w:asciiTheme="minorHAnsi" w:hAnsiTheme="minorHAnsi"/>
          <w:sz w:val="22"/>
          <w:szCs w:val="22"/>
        </w:rPr>
        <w:t xml:space="preserve">Thornhill MH, </w:t>
      </w:r>
      <w:r w:rsidRPr="00AA29E8">
        <w:rPr>
          <w:rFonts w:asciiTheme="minorHAnsi" w:hAnsiTheme="minorHAnsi"/>
          <w:b/>
          <w:bCs/>
          <w:sz w:val="22"/>
          <w:szCs w:val="22"/>
        </w:rPr>
        <w:t>Dayer MJ</w:t>
      </w:r>
      <w:r w:rsidRPr="00AA29E8">
        <w:rPr>
          <w:rFonts w:asciiTheme="minorHAnsi" w:hAnsiTheme="minorHAnsi"/>
          <w:sz w:val="22"/>
          <w:szCs w:val="22"/>
        </w:rPr>
        <w:t>, Lockhart PB, O'Gara PT, Baddour LM.</w:t>
      </w:r>
      <w:r>
        <w:rPr>
          <w:rFonts w:asciiTheme="minorHAnsi" w:hAnsiTheme="minorHAnsi"/>
          <w:sz w:val="22"/>
          <w:szCs w:val="22"/>
        </w:rPr>
        <w:t xml:space="preserve"> </w:t>
      </w:r>
      <w:r w:rsidRPr="00AA29E8">
        <w:rPr>
          <w:rFonts w:asciiTheme="minorHAnsi" w:hAnsiTheme="minorHAnsi"/>
          <w:sz w:val="22"/>
          <w:szCs w:val="22"/>
        </w:rPr>
        <w:t>J Am Coll Cardiol. 2023 Jan 17;81(2):e15. doi: 10.1016/j.jacc.2022.10.026.</w:t>
      </w:r>
    </w:p>
    <w:p w14:paraId="07044677" w14:textId="4A0FF49C" w:rsidR="00AA29E8" w:rsidRDefault="00AA29E8" w:rsidP="00AA29E8">
      <w:pPr>
        <w:pStyle w:val="Body1"/>
        <w:jc w:val="both"/>
        <w:rPr>
          <w:rFonts w:asciiTheme="minorHAnsi" w:hAnsiTheme="minorHAnsi"/>
          <w:sz w:val="22"/>
          <w:szCs w:val="22"/>
        </w:rPr>
      </w:pPr>
    </w:p>
    <w:p w14:paraId="6127D30C" w14:textId="2B5955DD" w:rsidR="00AA29E8" w:rsidRDefault="00AA29E8" w:rsidP="00AA29E8">
      <w:pPr>
        <w:pStyle w:val="Body1"/>
        <w:jc w:val="both"/>
        <w:rPr>
          <w:rFonts w:asciiTheme="minorHAnsi" w:hAnsiTheme="minorHAnsi"/>
          <w:sz w:val="22"/>
          <w:szCs w:val="22"/>
        </w:rPr>
      </w:pPr>
      <w:r w:rsidRPr="00AA29E8">
        <w:rPr>
          <w:rFonts w:asciiTheme="minorHAnsi" w:hAnsiTheme="minorHAnsi"/>
          <w:sz w:val="22"/>
          <w:szCs w:val="22"/>
        </w:rPr>
        <w:t>Antibiotic Prophylaxis in Dentistry.</w:t>
      </w:r>
      <w:r>
        <w:rPr>
          <w:rFonts w:asciiTheme="minorHAnsi" w:hAnsiTheme="minorHAnsi"/>
          <w:sz w:val="22"/>
          <w:szCs w:val="22"/>
        </w:rPr>
        <w:t xml:space="preserve"> </w:t>
      </w:r>
      <w:r w:rsidRPr="00AA29E8">
        <w:rPr>
          <w:rFonts w:asciiTheme="minorHAnsi" w:hAnsiTheme="minorHAnsi"/>
          <w:sz w:val="22"/>
          <w:szCs w:val="22"/>
        </w:rPr>
        <w:t xml:space="preserve">Thornhill MH, </w:t>
      </w:r>
      <w:r w:rsidRPr="00AA29E8">
        <w:rPr>
          <w:rFonts w:asciiTheme="minorHAnsi" w:hAnsiTheme="minorHAnsi"/>
          <w:b/>
          <w:bCs/>
          <w:sz w:val="22"/>
          <w:szCs w:val="22"/>
        </w:rPr>
        <w:t>Dayer M</w:t>
      </w:r>
      <w:r w:rsidRPr="00AA29E8">
        <w:rPr>
          <w:rFonts w:asciiTheme="minorHAnsi" w:hAnsiTheme="minorHAnsi"/>
          <w:sz w:val="22"/>
          <w:szCs w:val="22"/>
        </w:rPr>
        <w:t>, Prendergast BD, Lockhart P, Baddour L.</w:t>
      </w:r>
      <w:r>
        <w:rPr>
          <w:rFonts w:asciiTheme="minorHAnsi" w:hAnsiTheme="minorHAnsi"/>
          <w:sz w:val="22"/>
          <w:szCs w:val="22"/>
        </w:rPr>
        <w:t xml:space="preserve"> </w:t>
      </w:r>
      <w:r w:rsidRPr="00AA29E8">
        <w:rPr>
          <w:rFonts w:asciiTheme="minorHAnsi" w:hAnsiTheme="minorHAnsi"/>
          <w:sz w:val="22"/>
          <w:szCs w:val="22"/>
        </w:rPr>
        <w:t>Clin Infect Dis. 2022 Nov 22:ciac857. doi: 10.1093/</w:t>
      </w:r>
      <w:proofErr w:type="spellStart"/>
      <w:r w:rsidRPr="00AA29E8">
        <w:rPr>
          <w:rFonts w:asciiTheme="minorHAnsi" w:hAnsiTheme="minorHAnsi"/>
          <w:sz w:val="22"/>
          <w:szCs w:val="22"/>
        </w:rPr>
        <w:t>cid</w:t>
      </w:r>
      <w:proofErr w:type="spellEnd"/>
      <w:r w:rsidRPr="00AA29E8">
        <w:rPr>
          <w:rFonts w:asciiTheme="minorHAnsi" w:hAnsiTheme="minorHAnsi"/>
          <w:sz w:val="22"/>
          <w:szCs w:val="22"/>
        </w:rPr>
        <w:t xml:space="preserve">/ciac857. </w:t>
      </w:r>
    </w:p>
    <w:p w14:paraId="2C72C812" w14:textId="77777777" w:rsidR="00AA29E8" w:rsidRDefault="00AA29E8" w:rsidP="00D0307E">
      <w:pPr>
        <w:pStyle w:val="Body1"/>
        <w:jc w:val="both"/>
        <w:rPr>
          <w:rFonts w:asciiTheme="minorHAnsi" w:hAnsiTheme="minorHAnsi"/>
          <w:sz w:val="22"/>
          <w:szCs w:val="22"/>
        </w:rPr>
      </w:pPr>
    </w:p>
    <w:p w14:paraId="34FBFEE5" w14:textId="393E7748" w:rsidR="00D0307E" w:rsidRPr="003D2A14" w:rsidRDefault="00D0307E" w:rsidP="00D0307E">
      <w:pPr>
        <w:pStyle w:val="Body1"/>
        <w:jc w:val="both"/>
        <w:rPr>
          <w:rFonts w:asciiTheme="minorHAnsi" w:hAnsiTheme="minorHAnsi"/>
          <w:sz w:val="22"/>
          <w:szCs w:val="22"/>
        </w:rPr>
      </w:pPr>
      <w:r w:rsidRPr="003D2A14">
        <w:rPr>
          <w:rFonts w:asciiTheme="minorHAnsi" w:hAnsiTheme="minorHAnsi"/>
          <w:sz w:val="22"/>
          <w:szCs w:val="22"/>
        </w:rPr>
        <w:t xml:space="preserve">An alarming rise in incidence of infective endocarditis in England since 2009: why? Thornhill MH, </w:t>
      </w:r>
      <w:r w:rsidRPr="003D2A14">
        <w:rPr>
          <w:rFonts w:asciiTheme="minorHAnsi" w:hAnsiTheme="minorHAnsi"/>
          <w:b/>
          <w:bCs/>
          <w:sz w:val="22"/>
          <w:szCs w:val="22"/>
        </w:rPr>
        <w:t>Dayer MJ</w:t>
      </w:r>
      <w:r w:rsidRPr="003D2A14">
        <w:rPr>
          <w:rFonts w:asciiTheme="minorHAnsi" w:hAnsiTheme="minorHAnsi"/>
          <w:sz w:val="22"/>
          <w:szCs w:val="22"/>
        </w:rPr>
        <w:t xml:space="preserve">, Nicholl J, Prendergast BD, Lockhart PB, Baddour LM. Lancet. 2020 Apr 25;395(10233):1325-1327. </w:t>
      </w:r>
      <w:r w:rsidR="001F749E">
        <w:rPr>
          <w:rFonts w:asciiTheme="minorHAnsi" w:hAnsiTheme="minorHAnsi"/>
          <w:sz w:val="22"/>
          <w:szCs w:val="22"/>
        </w:rPr>
        <w:t>DOI</w:t>
      </w:r>
      <w:r w:rsidRPr="003D2A14">
        <w:rPr>
          <w:rFonts w:asciiTheme="minorHAnsi" w:hAnsiTheme="minorHAnsi"/>
          <w:sz w:val="22"/>
          <w:szCs w:val="22"/>
        </w:rPr>
        <w:t>: 10.1016/S0140-6736(20)30530-4.</w:t>
      </w:r>
    </w:p>
    <w:p w14:paraId="2112DBAB" w14:textId="77777777" w:rsidR="00D0307E" w:rsidRPr="003D2A14" w:rsidRDefault="00D0307E" w:rsidP="00D0307E">
      <w:pPr>
        <w:pStyle w:val="Body1"/>
        <w:jc w:val="both"/>
        <w:rPr>
          <w:rFonts w:asciiTheme="minorHAnsi" w:hAnsiTheme="minorHAnsi"/>
          <w:sz w:val="22"/>
          <w:szCs w:val="22"/>
        </w:rPr>
      </w:pPr>
    </w:p>
    <w:p w14:paraId="6CE05855" w14:textId="0A443674" w:rsidR="00D0307E" w:rsidRPr="003D2A14" w:rsidRDefault="00D0307E" w:rsidP="00D0307E">
      <w:pPr>
        <w:pStyle w:val="Body1"/>
        <w:jc w:val="both"/>
        <w:rPr>
          <w:rFonts w:asciiTheme="minorHAnsi" w:hAnsiTheme="minorHAnsi"/>
          <w:sz w:val="22"/>
          <w:szCs w:val="22"/>
        </w:rPr>
      </w:pPr>
      <w:r w:rsidRPr="003D2A14">
        <w:rPr>
          <w:rFonts w:asciiTheme="minorHAnsi" w:hAnsiTheme="minorHAnsi"/>
          <w:sz w:val="22"/>
          <w:szCs w:val="22"/>
        </w:rPr>
        <w:t xml:space="preserve">Response to the Letter to the Editor: "Risk of Adverse Reactions to Oral Antibiotics Prescribed by Dentists". Thornhill MH, </w:t>
      </w:r>
      <w:r w:rsidRPr="003D2A14">
        <w:rPr>
          <w:rFonts w:asciiTheme="minorHAnsi" w:hAnsiTheme="minorHAnsi"/>
          <w:b/>
          <w:bCs/>
          <w:sz w:val="22"/>
          <w:szCs w:val="22"/>
        </w:rPr>
        <w:t>Dayer MJ</w:t>
      </w:r>
      <w:r w:rsidRPr="003D2A14">
        <w:rPr>
          <w:rFonts w:asciiTheme="minorHAnsi" w:hAnsiTheme="minorHAnsi"/>
          <w:sz w:val="22"/>
          <w:szCs w:val="22"/>
        </w:rPr>
        <w:t xml:space="preserve">, Durkin MJ, Lockhart PB, Baddour LM. J Dent Res. 2020 Apr 13:22034520917140. </w:t>
      </w:r>
      <w:r w:rsidR="001F749E">
        <w:rPr>
          <w:rFonts w:asciiTheme="minorHAnsi" w:hAnsiTheme="minorHAnsi"/>
          <w:sz w:val="22"/>
          <w:szCs w:val="22"/>
        </w:rPr>
        <w:t>D</w:t>
      </w:r>
      <w:r w:rsidR="007239E0">
        <w:rPr>
          <w:rFonts w:asciiTheme="minorHAnsi" w:hAnsiTheme="minorHAnsi"/>
          <w:sz w:val="22"/>
          <w:szCs w:val="22"/>
        </w:rPr>
        <w:t>OI</w:t>
      </w:r>
      <w:r w:rsidRPr="003D2A14">
        <w:rPr>
          <w:rFonts w:asciiTheme="minorHAnsi" w:hAnsiTheme="minorHAnsi"/>
          <w:sz w:val="22"/>
          <w:szCs w:val="22"/>
        </w:rPr>
        <w:t>: 10.1177/0022034520917140.</w:t>
      </w:r>
    </w:p>
    <w:p w14:paraId="0FD0DB20" w14:textId="77777777" w:rsidR="00D0307E" w:rsidRPr="003D2A14" w:rsidRDefault="00D0307E" w:rsidP="00D0307E">
      <w:pPr>
        <w:pStyle w:val="Body1"/>
        <w:jc w:val="both"/>
        <w:rPr>
          <w:rFonts w:asciiTheme="minorHAnsi" w:hAnsiTheme="minorHAnsi"/>
          <w:sz w:val="22"/>
          <w:szCs w:val="22"/>
        </w:rPr>
      </w:pPr>
    </w:p>
    <w:p w14:paraId="431B9FA1" w14:textId="2EA86112" w:rsidR="0058616C" w:rsidRPr="003D2A14" w:rsidRDefault="00D0307E" w:rsidP="00D0307E">
      <w:pPr>
        <w:pStyle w:val="Body1"/>
        <w:jc w:val="both"/>
        <w:rPr>
          <w:rFonts w:asciiTheme="minorHAnsi" w:hAnsiTheme="minorHAnsi"/>
          <w:sz w:val="22"/>
          <w:szCs w:val="22"/>
        </w:rPr>
      </w:pPr>
      <w:r w:rsidRPr="003D2A14">
        <w:rPr>
          <w:rFonts w:asciiTheme="minorHAnsi" w:hAnsiTheme="minorHAnsi"/>
          <w:sz w:val="22"/>
          <w:szCs w:val="22"/>
        </w:rPr>
        <w:t xml:space="preserve">Reply: Intravenous Drug Use-Associated Endocarditis Complicating Research of Antibiotic Prophylaxis and Guideline Recommendations. </w:t>
      </w:r>
      <w:r w:rsidR="0058616C" w:rsidRPr="003D2A14">
        <w:rPr>
          <w:rFonts w:asciiTheme="minorHAnsi" w:hAnsiTheme="minorHAnsi"/>
          <w:sz w:val="22"/>
          <w:szCs w:val="22"/>
        </w:rPr>
        <w:t xml:space="preserve">Thornhill MH, </w:t>
      </w:r>
      <w:r w:rsidR="0058616C" w:rsidRPr="003D2A14">
        <w:rPr>
          <w:rFonts w:asciiTheme="minorHAnsi" w:hAnsiTheme="minorHAnsi"/>
          <w:b/>
          <w:bCs/>
          <w:sz w:val="22"/>
          <w:szCs w:val="22"/>
        </w:rPr>
        <w:t>Dayer MJ</w:t>
      </w:r>
      <w:r w:rsidR="0058616C" w:rsidRPr="003D2A14">
        <w:rPr>
          <w:rFonts w:asciiTheme="minorHAnsi" w:hAnsiTheme="minorHAnsi"/>
          <w:sz w:val="22"/>
          <w:szCs w:val="22"/>
        </w:rPr>
        <w:t xml:space="preserve">, Chu VH, O'Gara PT, Baddour LM. J Am Coll Cardiol. 2019 Mar 5;73(8):985-986. </w:t>
      </w:r>
      <w:r w:rsidR="001F749E">
        <w:rPr>
          <w:rFonts w:asciiTheme="minorHAnsi" w:hAnsiTheme="minorHAnsi"/>
          <w:sz w:val="22"/>
          <w:szCs w:val="22"/>
        </w:rPr>
        <w:t>DOI</w:t>
      </w:r>
      <w:r w:rsidR="0058616C" w:rsidRPr="003D2A14">
        <w:rPr>
          <w:rFonts w:asciiTheme="minorHAnsi" w:hAnsiTheme="minorHAnsi"/>
          <w:sz w:val="22"/>
          <w:szCs w:val="22"/>
        </w:rPr>
        <w:t xml:space="preserve">: 10.1016/j.jacc.2019.01.001. </w:t>
      </w:r>
    </w:p>
    <w:p w14:paraId="36E8ABC9" w14:textId="0279CAFA" w:rsidR="0058616C" w:rsidRPr="003D2A14" w:rsidRDefault="0058616C" w:rsidP="00D0307E">
      <w:pPr>
        <w:pStyle w:val="Body1"/>
        <w:jc w:val="both"/>
        <w:rPr>
          <w:rFonts w:asciiTheme="minorHAnsi" w:hAnsiTheme="minorHAnsi"/>
          <w:sz w:val="22"/>
          <w:szCs w:val="22"/>
        </w:rPr>
      </w:pPr>
    </w:p>
    <w:p w14:paraId="3749034B" w14:textId="0EADE7AC" w:rsidR="0058616C" w:rsidRPr="003D2A14" w:rsidRDefault="00000000" w:rsidP="00D0307E">
      <w:pPr>
        <w:pStyle w:val="Body1"/>
        <w:jc w:val="both"/>
        <w:rPr>
          <w:rFonts w:asciiTheme="minorHAnsi" w:hAnsiTheme="minorHAnsi"/>
          <w:sz w:val="22"/>
          <w:szCs w:val="22"/>
        </w:rPr>
      </w:pPr>
      <w:hyperlink r:id="rId14" w:history="1">
        <w:r w:rsidR="0058616C" w:rsidRPr="003D2A14">
          <w:rPr>
            <w:rStyle w:val="Hyperlink"/>
            <w:rFonts w:asciiTheme="minorHAnsi" w:hAnsiTheme="minorHAnsi"/>
            <w:sz w:val="22"/>
            <w:szCs w:val="22"/>
            <w:lang w:val="en-GB"/>
          </w:rPr>
          <w:t>Letter by Thornhill and Dayer Regarding Article, "Risk of Infective Endocarditis After Invasive Dental Treatment: A Case-Only Study".</w:t>
        </w:r>
      </w:hyperlink>
      <w:r w:rsidR="0058616C" w:rsidRPr="003D2A14">
        <w:rPr>
          <w:rFonts w:asciiTheme="minorHAnsi" w:hAnsiTheme="minorHAnsi"/>
          <w:sz w:val="22"/>
          <w:szCs w:val="22"/>
        </w:rPr>
        <w:t xml:space="preserve"> Thornhill M, </w:t>
      </w:r>
      <w:r w:rsidR="0058616C" w:rsidRPr="003D2A14">
        <w:rPr>
          <w:rFonts w:asciiTheme="minorHAnsi" w:hAnsiTheme="minorHAnsi"/>
          <w:b/>
          <w:bCs/>
          <w:sz w:val="22"/>
          <w:szCs w:val="22"/>
        </w:rPr>
        <w:t>Dayer M</w:t>
      </w:r>
      <w:r w:rsidR="0058616C" w:rsidRPr="003D2A14">
        <w:rPr>
          <w:rFonts w:asciiTheme="minorHAnsi" w:hAnsiTheme="minorHAnsi"/>
          <w:sz w:val="22"/>
          <w:szCs w:val="22"/>
        </w:rPr>
        <w:t xml:space="preserve">. Circulation. 2019 Jan 2;139(1):140-141. </w:t>
      </w:r>
      <w:r w:rsidR="001F749E">
        <w:rPr>
          <w:rFonts w:asciiTheme="minorHAnsi" w:hAnsiTheme="minorHAnsi"/>
          <w:sz w:val="22"/>
          <w:szCs w:val="22"/>
        </w:rPr>
        <w:t>DOI</w:t>
      </w:r>
      <w:r w:rsidR="0058616C" w:rsidRPr="003D2A14">
        <w:rPr>
          <w:rFonts w:asciiTheme="minorHAnsi" w:hAnsiTheme="minorHAnsi"/>
          <w:sz w:val="22"/>
          <w:szCs w:val="22"/>
        </w:rPr>
        <w:t xml:space="preserve">: 10.1161/CIRCULATIONAHA.118.035835. </w:t>
      </w:r>
    </w:p>
    <w:p w14:paraId="697440F1" w14:textId="77777777" w:rsidR="005762EB" w:rsidRPr="003D2A14" w:rsidRDefault="005762EB" w:rsidP="00D0307E">
      <w:pPr>
        <w:pStyle w:val="Body1"/>
        <w:jc w:val="both"/>
        <w:rPr>
          <w:rFonts w:asciiTheme="minorHAnsi" w:hAnsiTheme="minorHAnsi"/>
          <w:sz w:val="22"/>
          <w:szCs w:val="22"/>
        </w:rPr>
      </w:pPr>
    </w:p>
    <w:p w14:paraId="2CE29DB5" w14:textId="2B0FF17F" w:rsidR="006F0DAB" w:rsidRPr="003D2A14" w:rsidRDefault="006F0DAB" w:rsidP="00D0307E">
      <w:pPr>
        <w:pStyle w:val="Body1"/>
        <w:jc w:val="both"/>
        <w:rPr>
          <w:rFonts w:asciiTheme="minorHAnsi" w:hAnsiTheme="minorHAnsi"/>
          <w:sz w:val="22"/>
          <w:szCs w:val="22"/>
        </w:rPr>
      </w:pPr>
      <w:r w:rsidRPr="003D2A14">
        <w:rPr>
          <w:rFonts w:asciiTheme="minorHAnsi" w:hAnsiTheme="minorHAnsi"/>
          <w:sz w:val="22"/>
          <w:szCs w:val="22"/>
        </w:rPr>
        <w:t xml:space="preserve">Authors' reply to Baker and Alderson. Cahill TJ, </w:t>
      </w:r>
      <w:r w:rsidRPr="003D2A14">
        <w:rPr>
          <w:rFonts w:asciiTheme="minorHAnsi" w:hAnsiTheme="minorHAnsi"/>
          <w:b/>
          <w:sz w:val="22"/>
          <w:szCs w:val="22"/>
        </w:rPr>
        <w:t>Dayer M</w:t>
      </w:r>
      <w:r w:rsidRPr="003D2A14">
        <w:rPr>
          <w:rFonts w:asciiTheme="minorHAnsi" w:hAnsiTheme="minorHAnsi"/>
          <w:sz w:val="22"/>
          <w:szCs w:val="22"/>
        </w:rPr>
        <w:t xml:space="preserve">, Prendergast B, Thornhill M. BMJ. 2017 Oct 16;359:j4734. </w:t>
      </w:r>
      <w:r w:rsidR="001F749E">
        <w:rPr>
          <w:rFonts w:asciiTheme="minorHAnsi" w:hAnsiTheme="minorHAnsi"/>
          <w:sz w:val="22"/>
          <w:szCs w:val="22"/>
        </w:rPr>
        <w:t>DOI</w:t>
      </w:r>
      <w:r w:rsidRPr="003D2A14">
        <w:rPr>
          <w:rFonts w:asciiTheme="minorHAnsi" w:hAnsiTheme="minorHAnsi"/>
          <w:sz w:val="22"/>
          <w:szCs w:val="22"/>
        </w:rPr>
        <w:t>: 10.1136/</w:t>
      </w:r>
      <w:r w:rsidR="001F749E">
        <w:rPr>
          <w:rFonts w:asciiTheme="minorHAnsi" w:hAnsiTheme="minorHAnsi"/>
          <w:sz w:val="22"/>
          <w:szCs w:val="22"/>
        </w:rPr>
        <w:t>BMJ</w:t>
      </w:r>
      <w:r w:rsidRPr="003D2A14">
        <w:rPr>
          <w:rFonts w:asciiTheme="minorHAnsi" w:hAnsiTheme="minorHAnsi"/>
          <w:sz w:val="22"/>
          <w:szCs w:val="22"/>
        </w:rPr>
        <w:t xml:space="preserve">.j4734. </w:t>
      </w:r>
    </w:p>
    <w:p w14:paraId="0CC8FA6E" w14:textId="77777777" w:rsidR="006F0DAB" w:rsidRPr="003D2A14" w:rsidRDefault="006F0DAB" w:rsidP="00D0307E">
      <w:pPr>
        <w:pStyle w:val="Body1"/>
        <w:jc w:val="both"/>
        <w:rPr>
          <w:rFonts w:asciiTheme="minorHAnsi" w:hAnsiTheme="minorHAnsi"/>
          <w:sz w:val="22"/>
          <w:szCs w:val="22"/>
        </w:rPr>
      </w:pPr>
    </w:p>
    <w:p w14:paraId="153C00FD" w14:textId="115F83DF" w:rsidR="00DB6721" w:rsidRPr="003D2A14" w:rsidRDefault="00DB6721" w:rsidP="00D0307E">
      <w:pPr>
        <w:pStyle w:val="Body1"/>
        <w:jc w:val="both"/>
        <w:rPr>
          <w:rFonts w:asciiTheme="minorHAnsi" w:hAnsiTheme="minorHAnsi"/>
          <w:sz w:val="22"/>
          <w:szCs w:val="22"/>
        </w:rPr>
      </w:pPr>
      <w:r w:rsidRPr="003D2A14">
        <w:rPr>
          <w:rFonts w:asciiTheme="minorHAnsi" w:hAnsiTheme="minorHAnsi"/>
          <w:sz w:val="22"/>
          <w:szCs w:val="22"/>
        </w:rPr>
        <w:lastRenderedPageBreak/>
        <w:t xml:space="preserve">The Effect of Antibiotic Prophylaxis Guidelines on Incidence of Infective Endocarditis. Thornhill MH, </w:t>
      </w:r>
      <w:r w:rsidRPr="003D2A14">
        <w:rPr>
          <w:rFonts w:asciiTheme="minorHAnsi" w:hAnsiTheme="minorHAnsi"/>
          <w:b/>
          <w:sz w:val="22"/>
          <w:szCs w:val="22"/>
        </w:rPr>
        <w:t>Dayer MJ</w:t>
      </w:r>
      <w:r w:rsidRPr="003D2A14">
        <w:rPr>
          <w:rFonts w:asciiTheme="minorHAnsi" w:hAnsiTheme="minorHAnsi"/>
          <w:sz w:val="22"/>
          <w:szCs w:val="22"/>
        </w:rPr>
        <w:t xml:space="preserve">, Jones S, Prendergast B, Baddour LM, Lockhart PB. Can J Cardiol. 2016 Mar 4. pii: S0828-282X(16)00219-1. </w:t>
      </w:r>
      <w:r w:rsidR="001F749E">
        <w:rPr>
          <w:rFonts w:asciiTheme="minorHAnsi" w:hAnsiTheme="minorHAnsi"/>
          <w:sz w:val="22"/>
          <w:szCs w:val="22"/>
        </w:rPr>
        <w:t>DOI</w:t>
      </w:r>
      <w:r w:rsidRPr="003D2A14">
        <w:rPr>
          <w:rFonts w:asciiTheme="minorHAnsi" w:hAnsiTheme="minorHAnsi"/>
          <w:sz w:val="22"/>
          <w:szCs w:val="22"/>
        </w:rPr>
        <w:t>: 10.1016/j.cjca.2016.02.074.</w:t>
      </w:r>
    </w:p>
    <w:p w14:paraId="39FEB823" w14:textId="77777777" w:rsidR="00DB6721" w:rsidRPr="003D2A14" w:rsidRDefault="00DB6721" w:rsidP="00D0307E">
      <w:pPr>
        <w:pStyle w:val="Body1"/>
        <w:jc w:val="both"/>
        <w:rPr>
          <w:rFonts w:asciiTheme="minorHAnsi" w:hAnsiTheme="minorHAnsi"/>
          <w:sz w:val="22"/>
          <w:szCs w:val="22"/>
        </w:rPr>
      </w:pPr>
    </w:p>
    <w:p w14:paraId="7BEAE277" w14:textId="383A2BE2" w:rsidR="002747D6" w:rsidRPr="003D2A14" w:rsidRDefault="002747D6" w:rsidP="00D0307E">
      <w:pPr>
        <w:pStyle w:val="Body1"/>
        <w:jc w:val="both"/>
        <w:rPr>
          <w:rFonts w:asciiTheme="minorHAnsi" w:hAnsiTheme="minorHAnsi"/>
          <w:sz w:val="22"/>
          <w:szCs w:val="22"/>
        </w:rPr>
      </w:pPr>
      <w:r w:rsidRPr="003D2A14">
        <w:rPr>
          <w:rFonts w:asciiTheme="minorHAnsi" w:hAnsiTheme="minorHAnsi"/>
          <w:sz w:val="22"/>
          <w:szCs w:val="22"/>
        </w:rPr>
        <w:t xml:space="preserve">Prescribing: Congratulations. Thornhill M, </w:t>
      </w:r>
      <w:r w:rsidRPr="003D2A14">
        <w:rPr>
          <w:rFonts w:asciiTheme="minorHAnsi" w:hAnsiTheme="minorHAnsi"/>
          <w:b/>
          <w:sz w:val="22"/>
          <w:szCs w:val="22"/>
        </w:rPr>
        <w:t>Dayer M</w:t>
      </w:r>
      <w:r w:rsidRPr="003D2A14">
        <w:rPr>
          <w:rFonts w:asciiTheme="minorHAnsi" w:hAnsiTheme="minorHAnsi"/>
          <w:sz w:val="22"/>
          <w:szCs w:val="22"/>
        </w:rPr>
        <w:t xml:space="preserve">, Prendergast B, Baddour L, Jones S, Lockhart P. Br Dent J. 2015 Dec 11;219(11):515. </w:t>
      </w:r>
      <w:r w:rsidR="001F749E">
        <w:rPr>
          <w:rFonts w:asciiTheme="minorHAnsi" w:hAnsiTheme="minorHAnsi"/>
          <w:sz w:val="22"/>
          <w:szCs w:val="22"/>
        </w:rPr>
        <w:t>DOI</w:t>
      </w:r>
      <w:r w:rsidRPr="003D2A14">
        <w:rPr>
          <w:rFonts w:asciiTheme="minorHAnsi" w:hAnsiTheme="minorHAnsi"/>
          <w:sz w:val="22"/>
          <w:szCs w:val="22"/>
        </w:rPr>
        <w:t>: 10.1038/sj.bdj.2015.903. No abstract available.</w:t>
      </w:r>
    </w:p>
    <w:p w14:paraId="7CFEE191" w14:textId="77777777" w:rsidR="002747D6" w:rsidRPr="003D2A14" w:rsidRDefault="002747D6" w:rsidP="00D0307E">
      <w:pPr>
        <w:pStyle w:val="Body1"/>
        <w:jc w:val="both"/>
        <w:rPr>
          <w:rFonts w:asciiTheme="minorHAnsi" w:hAnsiTheme="minorHAnsi"/>
          <w:sz w:val="22"/>
          <w:szCs w:val="22"/>
        </w:rPr>
      </w:pPr>
    </w:p>
    <w:p w14:paraId="59207F12" w14:textId="17ACC27E" w:rsidR="00675558" w:rsidRPr="003D2A14" w:rsidRDefault="00675558" w:rsidP="00D0307E">
      <w:pPr>
        <w:pStyle w:val="Body1"/>
        <w:jc w:val="both"/>
        <w:rPr>
          <w:rFonts w:asciiTheme="minorHAnsi" w:hAnsiTheme="minorHAnsi"/>
          <w:sz w:val="22"/>
          <w:szCs w:val="22"/>
        </w:rPr>
      </w:pPr>
      <w:r w:rsidRPr="003D2A14">
        <w:rPr>
          <w:rFonts w:asciiTheme="minorHAnsi" w:hAnsiTheme="minorHAnsi"/>
          <w:sz w:val="22"/>
          <w:szCs w:val="22"/>
        </w:rPr>
        <w:t xml:space="preserve">Infective endocarditis and antibiotic prophylaxis - Authors' reply. </w:t>
      </w:r>
      <w:r w:rsidR="002747D6" w:rsidRPr="003D2A14">
        <w:rPr>
          <w:rFonts w:asciiTheme="minorHAnsi" w:hAnsiTheme="minorHAnsi"/>
          <w:b/>
          <w:sz w:val="22"/>
          <w:szCs w:val="22"/>
        </w:rPr>
        <w:t>Dayer MJ</w:t>
      </w:r>
      <w:r w:rsidRPr="003D2A14">
        <w:rPr>
          <w:rFonts w:asciiTheme="minorHAnsi" w:hAnsiTheme="minorHAnsi"/>
          <w:sz w:val="22"/>
          <w:szCs w:val="22"/>
        </w:rPr>
        <w:t xml:space="preserve">, Jones S, Prendergast B, Baddour LM, Lockhart PB, Thornhill MH. Lancet. 2015 Aug 8;386(9993):531-2. </w:t>
      </w:r>
      <w:r w:rsidR="001F749E">
        <w:rPr>
          <w:rFonts w:asciiTheme="minorHAnsi" w:hAnsiTheme="minorHAnsi"/>
          <w:sz w:val="22"/>
          <w:szCs w:val="22"/>
        </w:rPr>
        <w:t>DOI</w:t>
      </w:r>
      <w:r w:rsidRPr="003D2A14">
        <w:rPr>
          <w:rFonts w:asciiTheme="minorHAnsi" w:hAnsiTheme="minorHAnsi"/>
          <w:sz w:val="22"/>
          <w:szCs w:val="22"/>
        </w:rPr>
        <w:t>: 10.1016/S0140-6736(15)61471-4. No abstract available.</w:t>
      </w:r>
    </w:p>
    <w:p w14:paraId="4EB7B812" w14:textId="77777777" w:rsidR="00675558" w:rsidRPr="003D2A14" w:rsidRDefault="00675558" w:rsidP="00D0307E">
      <w:pPr>
        <w:pStyle w:val="Body1"/>
        <w:jc w:val="both"/>
        <w:rPr>
          <w:rFonts w:asciiTheme="minorHAnsi" w:hAnsiTheme="minorHAnsi"/>
          <w:sz w:val="22"/>
          <w:szCs w:val="22"/>
        </w:rPr>
      </w:pPr>
    </w:p>
    <w:p w14:paraId="791D5EE8" w14:textId="05F63724"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Don't forget radiotherapy. </w:t>
      </w:r>
      <w:r w:rsidR="002747D6" w:rsidRPr="003D2A14">
        <w:rPr>
          <w:rFonts w:asciiTheme="minorHAnsi" w:hAnsiTheme="minorHAnsi"/>
          <w:b/>
          <w:sz w:val="22"/>
          <w:szCs w:val="22"/>
        </w:rPr>
        <w:t>Dayer M</w:t>
      </w:r>
      <w:r w:rsidRPr="003D2A14">
        <w:rPr>
          <w:rFonts w:asciiTheme="minorHAnsi" w:hAnsiTheme="minorHAnsi"/>
          <w:sz w:val="22"/>
          <w:szCs w:val="22"/>
        </w:rPr>
        <w:t xml:space="preserve">. Heart. 2014 Jul;100(14):1142. </w:t>
      </w:r>
      <w:r w:rsidR="001F749E">
        <w:rPr>
          <w:rFonts w:asciiTheme="minorHAnsi" w:hAnsiTheme="minorHAnsi"/>
          <w:sz w:val="22"/>
          <w:szCs w:val="22"/>
        </w:rPr>
        <w:t>DOI</w:t>
      </w:r>
      <w:r w:rsidRPr="003D2A14">
        <w:rPr>
          <w:rFonts w:asciiTheme="minorHAnsi" w:hAnsiTheme="minorHAnsi"/>
          <w:sz w:val="22"/>
          <w:szCs w:val="22"/>
        </w:rPr>
        <w:t>: 10.1136/heartjnl-2014-305859. Epub 2014 Apr 7.</w:t>
      </w:r>
    </w:p>
    <w:p w14:paraId="76CED859" w14:textId="77777777" w:rsidR="000A5799" w:rsidRPr="003D2A14" w:rsidRDefault="000A5799" w:rsidP="00D0307E">
      <w:pPr>
        <w:pStyle w:val="Body1"/>
        <w:jc w:val="both"/>
        <w:rPr>
          <w:rFonts w:asciiTheme="minorHAnsi" w:hAnsiTheme="minorHAnsi"/>
          <w:sz w:val="22"/>
          <w:szCs w:val="22"/>
        </w:rPr>
      </w:pPr>
    </w:p>
    <w:p w14:paraId="784EC816" w14:textId="4AFABECB"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Children must be protected from the tobacco industry's marketing tactics. Hopkinson N, Wallis C, Higgins B, Gaduzo S, Sherrington R, Keilty S, Stern M, Britton J, Bush A, Moxham J, Sylvester K, Griffiths V, Sutherland T, Crossingham I, Raju R, Spencer C, Safavi S, Deegan P, Seymour J, Hickman K, Hughes J, Wieboldt J, Shaheen F, Peedell C, Mackenzie N, Nicholl D, Jolley C, Crooks G, Crooks G, Dow C, Deveson P, Bintcliffe O, Gray B, Kumar S, Haney S, Docherty M, Thomas A, Chua F, Dwarakanath A, Summers G, Prowse K, Lytton S, Ong YE, Graves J, Banerjee T, English P, Leonard A, Brunet M, Chaudhry N, Ketchell RI, Cummings N, Lebus J, Sharp C, Meadows C, Harle A, Stewart T, Parry D, Templeton-Wright S, Moore-Gillon J, Stratford- Martin J, Saini S, Matusiewicz S, Merritt S, Dowson L, Satkunam K, Hodgson L, Suh ES, Durrington H, Browne E, Walters N, Steier J, Barry S, Griffiths M, Hart N, Nikolic M, Berry M, Thomas A, Miller J, McNicholl D, Marsden P, Warwick G, Barr L, Adeboyeku D, Mohd Noh MS, Griffiths P, Davies L, Quint J, Lyall R, Shribman J, Collins A, Goldman J, Bloch S, Gill A, Man W, Christopher A, Yasso R, Rajhan A, Shrikrishna D, Moore C, Absalom G, Booton R, Fowler RW, Mackinlay C, Sapey E, Lock S, Walker P, Jha A, Satia I, Bradley B, Mustfa N, Haqqee R, Thomas M, Patel A, Redington A, Pillai A, Keaney N, Fowler S, Lowe L, Brennan A, Morrison D, Murray C, Hankinson J, Dutta P, Maddocks M, Pengo M, Curtis K, Rafferty G, Hutchinson J, Whitfield R, Turner S, Breen R, Naveed SU, Goode C, Esterbrook G, Ahmed L, Walker W, Ford D, Connett G, Davidson P, Elston W, Stanton A, Morgan D, Myerson J, Maxwell D, Harrris A, Parmar S, Houghton C, Winter R, Puthucheary Z, Thomson F, Sturney S, Harvey J, Haslam PL, Patel I, Jennings D, Range S, Mallia-Milanes B, Collett A, Tate P, Russell R, Feary J, O'Driscoll R, Eaden J, Round J, Sharkey E, Montgomery M, Vaughan S, Scheele K, Lithgow A, Partridge S, Chavasse R, Restrick L, Agrawal S, Abdallah S, Lacy-Colson A, Adams N, Mitchell S, Haja Mydin H, Ward A, Denniston S, Steel M, Ghosh D, Connellan S, Rigge L, Williams R, Grove A, Anwar S, Dobson L, Hosker H, Stableforth D, Greening N, Howell T, Casswell G, Davies S, Tunnicliffe G, Mitchelmore P, Phitidis E, Robinson L, Prowse K, Bafadhel M, Robinson G, Boland A, Lipman M, Bourke S, Kaul S, Cowie C, Forrest I, Starren E, Burke H, Furness J, Bhowmik A, Everett C, Seaton D, Holmes S, Doe S, Parker S, Graham A, Paterson I, Maqsood U, Ohri C, Iles P, Kemp S, Iftikhar A, Carlin C, Fletcher T, Emerson P, Beasley V, Ramsay M, Buttery R, Mungall S, Crooks S, Ridyard J, Ross D, Guadagno A, Holden E, Coutts I, Cullen K, O'Connor S, Barker J, Sloper K, Watson J, Smith P, Anderson P, Brown L, Nyman C, Milburn H, Clive A, Serlin M, Bolton C, Fuld J, Powell H, </w:t>
      </w:r>
      <w:r w:rsidR="002747D6" w:rsidRPr="003D2A14">
        <w:rPr>
          <w:rFonts w:asciiTheme="minorHAnsi" w:hAnsiTheme="minorHAnsi"/>
          <w:b/>
          <w:sz w:val="22"/>
          <w:szCs w:val="22"/>
        </w:rPr>
        <w:t>Dayer M</w:t>
      </w:r>
      <w:r w:rsidRPr="003D2A14">
        <w:rPr>
          <w:rFonts w:asciiTheme="minorHAnsi" w:hAnsiTheme="minorHAnsi"/>
          <w:sz w:val="22"/>
          <w:szCs w:val="22"/>
        </w:rPr>
        <w:t xml:space="preserve">, Woolhouse I, Georgiadi A, Leonard H, Dodd J, Campbell I, Ruiz G, Zurek A, Paton JY, Malin A, Wood F, Hynes G, Connell D, Spencer D, Brown S, Smith D, Cooper D, O'Kane C, Hicks A, Creagh-Brown B, Lordan J, Nickol A, Primhak R, Fleming L, Powrie D, Brown J, Zoumot Z, Elkin S, Szram J, Scaffardi A, Marshall R, Macdonald I, Lightbody D, Farmer R, Wheatley I, Radnan P, Lane I, Booth A, Tilbrook S, Capstick T, Hewitt L, McHugh M, Nelson C, Wilson P, Padmanaban V, White J, Davison J, O'Callaghan U, Hodson M, Edwards J, Campbell C, Ward S, Wooler E, Ringrose E, Bridges D, Matthew Hodson, John Edwards, Colin Campbell, Simon Ward, Edwina Wooler, Elizabeth Ringrose, Diana Bridges, Rosalind Backham, Kim Randall, Tracey Mathieson, Long A, Parkes M, Clarke S, Allen B, Connelly C, Forster G, Hoadley J, Martin K, Barnham K, Khan K, Munday M, Edwards C, O'Hara D, Turner S, Pieri-Davies S, Ford K, Daniels T, Wright J, Towns R, Fern K, Butcher J, Burgin K, Winter B, Freeman D, Olive S, Gray L, Pye K, Roots D, Cox N, Davies CA, Wicker J, Hilton K, Lloyd J, MacBean V, Wood M, Kowal J, Downs J, Ryan H, Guyatt F, Nicoll D, Lyons E, Narasimhan D, Rodman A, Walmsley S, Newey A, Buxton M, Dewar M, Cooper A, Reilly J, Lloyd J, Macmillan AB, Roots D, Olley A, Voase N, Martin S, McCarvill I, Christensen A, Agate R, Heslop K, Timlett A, Hailes K, Davey C, Pawulska B, Lane A, Ioakim S, Hough A, Treharne J, Jones H, Winter-Burke A, Miller L, Connolly B, Bingham L, Fraser U, Bott J, Johnston C, Graham A, Curry D, Sumner H, Costello CA, Bartoszewicz C, Badman R, Williamson K, Taylor A, Purcell H, Barnett E, Molloy A, Crawfurd L, Collins N, Monaghan V, Mir M, Lord V, Stocks J, Edwards A, Greenhalgh T, Lenney W, McKee M, McAuley D, Majeed A, Cookson J, Baker E, Janes S, Wedzicha W, Lomas Dean D, Harrison B, Davison T, Calverley P, Wilson R, Stockley R, Ayres J, Gibson J, Simpson J, Burge S, Warner J, Lenney W, Thomson N, Davies P, Woodcock A, Woodhead M, Spiro S, Ormerod L, Bothamley G, Partridge M, Shields M, Montgomery H, Simonds A, Barnes P, Durham S, Malone S, Arabnia G, Olivier S, Gardiner K, Edwards S. BMJ. 2013 Dec 9;347:f7358. </w:t>
      </w:r>
      <w:r w:rsidR="001F749E">
        <w:rPr>
          <w:rFonts w:asciiTheme="minorHAnsi" w:hAnsiTheme="minorHAnsi"/>
          <w:sz w:val="22"/>
          <w:szCs w:val="22"/>
        </w:rPr>
        <w:t>DOI</w:t>
      </w:r>
      <w:r w:rsidRPr="003D2A14">
        <w:rPr>
          <w:rFonts w:asciiTheme="minorHAnsi" w:hAnsiTheme="minorHAnsi"/>
          <w:sz w:val="22"/>
          <w:szCs w:val="22"/>
        </w:rPr>
        <w:t>: 10.1136/</w:t>
      </w:r>
      <w:r w:rsidR="001F749E">
        <w:rPr>
          <w:rFonts w:asciiTheme="minorHAnsi" w:hAnsiTheme="minorHAnsi"/>
          <w:sz w:val="22"/>
          <w:szCs w:val="22"/>
        </w:rPr>
        <w:t>BMJ</w:t>
      </w:r>
      <w:r w:rsidRPr="003D2A14">
        <w:rPr>
          <w:rFonts w:asciiTheme="minorHAnsi" w:hAnsiTheme="minorHAnsi"/>
          <w:sz w:val="22"/>
          <w:szCs w:val="22"/>
        </w:rPr>
        <w:t xml:space="preserve">.f7358. </w:t>
      </w:r>
    </w:p>
    <w:p w14:paraId="015EFAA4" w14:textId="77777777" w:rsidR="000A5799" w:rsidRPr="003D2A14" w:rsidRDefault="000A5799" w:rsidP="00D0307E">
      <w:pPr>
        <w:pStyle w:val="Body1"/>
        <w:jc w:val="both"/>
        <w:rPr>
          <w:rFonts w:asciiTheme="minorHAnsi" w:hAnsiTheme="minorHAnsi"/>
          <w:sz w:val="22"/>
          <w:szCs w:val="22"/>
        </w:rPr>
      </w:pPr>
    </w:p>
    <w:p w14:paraId="33C228CA" w14:textId="25302BD0"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Tobacco industry lobbyists and their health-care clients. Hopkinson NS, Moxham J, Montgomery H, West R, Scally G, McKee M, Spiro S, Bush A, Stradling J, Wells A, Chung KF, Durham SR, Martin FC, Congleton J, Roddy E, </w:t>
      </w:r>
      <w:r w:rsidR="002747D6" w:rsidRPr="003D2A14">
        <w:rPr>
          <w:rFonts w:asciiTheme="minorHAnsi" w:hAnsiTheme="minorHAnsi"/>
          <w:b/>
          <w:sz w:val="22"/>
          <w:szCs w:val="22"/>
        </w:rPr>
        <w:t>Dayer M</w:t>
      </w:r>
      <w:r w:rsidRPr="003D2A14">
        <w:rPr>
          <w:rFonts w:asciiTheme="minorHAnsi" w:hAnsiTheme="minorHAnsi"/>
          <w:sz w:val="22"/>
          <w:szCs w:val="22"/>
        </w:rPr>
        <w:t xml:space="preserve">, White P, Ind PW, Brown JL, Patel I, Lewis K, Hart N, Kemp S, Barker J, Hind M, Nicholl D, Stern M, Elkin S. Lancet. 2013 Feb 9;381(9865):445. </w:t>
      </w:r>
      <w:r w:rsidR="001F749E">
        <w:rPr>
          <w:rFonts w:asciiTheme="minorHAnsi" w:hAnsiTheme="minorHAnsi"/>
          <w:sz w:val="22"/>
          <w:szCs w:val="22"/>
        </w:rPr>
        <w:t>DOI</w:t>
      </w:r>
      <w:r w:rsidRPr="003D2A14">
        <w:rPr>
          <w:rFonts w:asciiTheme="minorHAnsi" w:hAnsiTheme="minorHAnsi"/>
          <w:sz w:val="22"/>
          <w:szCs w:val="22"/>
        </w:rPr>
        <w:t>: 10.1016/S0140-6736(13)60236-6.</w:t>
      </w:r>
    </w:p>
    <w:p w14:paraId="3AA3A49A" w14:textId="77777777" w:rsidR="000A5799" w:rsidRPr="003D2A14" w:rsidRDefault="000A5799" w:rsidP="00D0307E">
      <w:pPr>
        <w:pStyle w:val="Body1"/>
        <w:jc w:val="both"/>
        <w:rPr>
          <w:rFonts w:asciiTheme="minorHAnsi" w:hAnsiTheme="minorHAnsi"/>
          <w:sz w:val="22"/>
          <w:szCs w:val="22"/>
        </w:rPr>
      </w:pPr>
    </w:p>
    <w:p w14:paraId="32EE7768" w14:textId="57AE5484"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Dental surveillance in the adult congenital heart disease population: the authors' reply.</w:t>
      </w:r>
      <w:r w:rsidR="002747D6" w:rsidRPr="003D2A14">
        <w:rPr>
          <w:rFonts w:asciiTheme="minorHAnsi" w:hAnsiTheme="minorHAnsi"/>
          <w:sz w:val="22"/>
          <w:szCs w:val="22"/>
        </w:rPr>
        <w:t xml:space="preserve"> </w:t>
      </w:r>
      <w:r w:rsidRPr="003D2A14">
        <w:rPr>
          <w:rFonts w:asciiTheme="minorHAnsi" w:hAnsiTheme="minorHAnsi"/>
          <w:sz w:val="22"/>
          <w:szCs w:val="22"/>
        </w:rPr>
        <w:t xml:space="preserve">Thornhill MH, Chambers JB, </w:t>
      </w:r>
      <w:r w:rsidR="002747D6" w:rsidRPr="003D2A14">
        <w:rPr>
          <w:rFonts w:asciiTheme="minorHAnsi" w:hAnsiTheme="minorHAnsi"/>
          <w:b/>
          <w:sz w:val="22"/>
          <w:szCs w:val="22"/>
        </w:rPr>
        <w:t>Dayer M</w:t>
      </w:r>
      <w:r w:rsidRPr="003D2A14">
        <w:rPr>
          <w:rFonts w:asciiTheme="minorHAnsi" w:hAnsiTheme="minorHAnsi"/>
          <w:sz w:val="22"/>
          <w:szCs w:val="22"/>
        </w:rPr>
        <w:t xml:space="preserve">, Prendergast BD, Sandoe J, Westaby S. Heart. 2013 Nov;99(21):1624-5. </w:t>
      </w:r>
      <w:r w:rsidR="001F749E">
        <w:rPr>
          <w:rFonts w:asciiTheme="minorHAnsi" w:hAnsiTheme="minorHAnsi"/>
          <w:sz w:val="22"/>
          <w:szCs w:val="22"/>
        </w:rPr>
        <w:t>DOI</w:t>
      </w:r>
      <w:r w:rsidRPr="003D2A14">
        <w:rPr>
          <w:rFonts w:asciiTheme="minorHAnsi" w:hAnsiTheme="minorHAnsi"/>
          <w:sz w:val="22"/>
          <w:szCs w:val="22"/>
        </w:rPr>
        <w:t>: 10.1136/heartjnl-2013-304513. Epub 2013 Jul 19.</w:t>
      </w:r>
    </w:p>
    <w:p w14:paraId="0167AFA5" w14:textId="77777777" w:rsidR="000A5799" w:rsidRPr="003D2A14" w:rsidRDefault="000A5799" w:rsidP="00D0307E">
      <w:pPr>
        <w:pStyle w:val="Body1"/>
        <w:jc w:val="both"/>
        <w:rPr>
          <w:rFonts w:asciiTheme="minorHAnsi" w:hAnsiTheme="minorHAnsi"/>
          <w:sz w:val="22"/>
          <w:szCs w:val="22"/>
        </w:rPr>
      </w:pPr>
    </w:p>
    <w:p w14:paraId="01C9FEC6" w14:textId="77777777" w:rsidR="000A5799" w:rsidRPr="003D2A14" w:rsidRDefault="000A5799" w:rsidP="00D0307E">
      <w:pPr>
        <w:pStyle w:val="Body1"/>
        <w:jc w:val="both"/>
        <w:rPr>
          <w:rFonts w:asciiTheme="minorHAnsi" w:hAnsiTheme="minorHAnsi"/>
          <w:sz w:val="22"/>
          <w:szCs w:val="22"/>
        </w:rPr>
      </w:pPr>
      <w:r w:rsidRPr="003D2A14">
        <w:rPr>
          <w:rFonts w:asciiTheme="minorHAnsi" w:hAnsiTheme="minorHAnsi"/>
          <w:sz w:val="22"/>
          <w:szCs w:val="22"/>
        </w:rPr>
        <w:t xml:space="preserve">Kamour A, </w:t>
      </w:r>
      <w:r w:rsidR="002747D6" w:rsidRPr="003D2A14">
        <w:rPr>
          <w:rFonts w:asciiTheme="minorHAnsi" w:hAnsiTheme="minorHAnsi"/>
          <w:b/>
          <w:sz w:val="22"/>
          <w:szCs w:val="22"/>
        </w:rPr>
        <w:t>Dayer M</w:t>
      </w:r>
      <w:r w:rsidRPr="003D2A14">
        <w:rPr>
          <w:rFonts w:asciiTheme="minorHAnsi" w:hAnsiTheme="minorHAnsi"/>
          <w:sz w:val="22"/>
          <w:szCs w:val="22"/>
        </w:rPr>
        <w:t>. Management of atrial fibrillation with preexcitation syndrome. Acute Medicine 2011; 10(4): 223.</w:t>
      </w:r>
    </w:p>
    <w:p w14:paraId="3D3F9D64" w14:textId="77777777" w:rsidR="000A5799" w:rsidRPr="003D2A14" w:rsidRDefault="000A5799" w:rsidP="00D0307E">
      <w:pPr>
        <w:pStyle w:val="Body1"/>
        <w:jc w:val="both"/>
        <w:rPr>
          <w:rFonts w:asciiTheme="minorHAnsi" w:hAnsiTheme="minorHAnsi"/>
          <w:sz w:val="22"/>
          <w:szCs w:val="22"/>
        </w:rPr>
      </w:pPr>
    </w:p>
    <w:p w14:paraId="44CE166A" w14:textId="004830B1"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MJ</w:t>
      </w:r>
      <w:r w:rsidR="000A5799" w:rsidRPr="003D2A14">
        <w:rPr>
          <w:rFonts w:asciiTheme="minorHAnsi" w:hAnsiTheme="minorHAnsi"/>
          <w:sz w:val="22"/>
          <w:szCs w:val="22"/>
        </w:rPr>
        <w:t>. Hospital mortality ratios. What about community standardised mortality ratios? BMJ 2010; May 25;340:c2749.</w:t>
      </w:r>
      <w:bookmarkStart w:id="7" w:name="_TOC185142567"/>
    </w:p>
    <w:p w14:paraId="313EA6CB" w14:textId="77777777" w:rsidR="000A5799" w:rsidRPr="003D2A14" w:rsidRDefault="000A5799" w:rsidP="00D0307E">
      <w:pPr>
        <w:pStyle w:val="Body1"/>
        <w:jc w:val="both"/>
        <w:rPr>
          <w:rFonts w:asciiTheme="minorHAnsi" w:hAnsiTheme="minorHAnsi"/>
          <w:sz w:val="22"/>
          <w:szCs w:val="22"/>
        </w:rPr>
      </w:pPr>
    </w:p>
    <w:bookmarkEnd w:id="7"/>
    <w:p w14:paraId="0E0FAE41" w14:textId="207F37A4" w:rsidR="000A5799" w:rsidRPr="00476355" w:rsidRDefault="000A5799" w:rsidP="00476355">
      <w:pPr>
        <w:pStyle w:val="Heading4"/>
        <w:rPr>
          <w:lang w:val="en-GB"/>
        </w:rPr>
      </w:pPr>
      <w:r w:rsidRPr="003D2A14">
        <w:rPr>
          <w:lang w:val="en-GB"/>
        </w:rPr>
        <w:t>Oral Presentations at National / International Meetings</w:t>
      </w:r>
    </w:p>
    <w:p w14:paraId="0A9CAC7D" w14:textId="77777777" w:rsidR="000A5799" w:rsidRPr="003D2A14" w:rsidRDefault="000A5799" w:rsidP="00D0307E">
      <w:pPr>
        <w:pStyle w:val="Body1"/>
        <w:jc w:val="both"/>
        <w:rPr>
          <w:rFonts w:asciiTheme="minorHAnsi" w:hAnsiTheme="minorHAnsi"/>
          <w:sz w:val="22"/>
          <w:szCs w:val="22"/>
        </w:rPr>
      </w:pPr>
    </w:p>
    <w:p w14:paraId="74AB5C46" w14:textId="2C69A27D" w:rsidR="00FE54D8" w:rsidRPr="00FE54D8" w:rsidRDefault="00FE54D8" w:rsidP="00D0307E">
      <w:pPr>
        <w:pStyle w:val="Body1"/>
        <w:jc w:val="both"/>
        <w:rPr>
          <w:rFonts w:asciiTheme="minorHAnsi" w:hAnsiTheme="minorHAnsi"/>
          <w:bCs/>
          <w:sz w:val="22"/>
          <w:szCs w:val="22"/>
        </w:rPr>
      </w:pPr>
      <w:r>
        <w:rPr>
          <w:rFonts w:asciiTheme="minorHAnsi" w:hAnsiTheme="minorHAnsi"/>
          <w:b/>
          <w:sz w:val="22"/>
          <w:szCs w:val="22"/>
        </w:rPr>
        <w:t>Dayer M</w:t>
      </w:r>
      <w:r w:rsidRPr="00FE54D8">
        <w:rPr>
          <w:rFonts w:asciiTheme="minorHAnsi" w:hAnsiTheme="minorHAnsi"/>
          <w:bCs/>
          <w:sz w:val="22"/>
          <w:szCs w:val="22"/>
        </w:rPr>
        <w:t>. An overview of NICOR data.</w:t>
      </w:r>
      <w:r>
        <w:rPr>
          <w:rFonts w:asciiTheme="minorHAnsi" w:hAnsiTheme="minorHAnsi"/>
          <w:b/>
          <w:sz w:val="22"/>
          <w:szCs w:val="22"/>
        </w:rPr>
        <w:t xml:space="preserve"> </w:t>
      </w:r>
      <w:r w:rsidRPr="00FE54D8">
        <w:rPr>
          <w:rFonts w:asciiTheme="minorHAnsi" w:hAnsiTheme="minorHAnsi"/>
          <w:bCs/>
          <w:sz w:val="22"/>
          <w:szCs w:val="22"/>
        </w:rPr>
        <w:t>British</w:t>
      </w:r>
      <w:r>
        <w:rPr>
          <w:rFonts w:asciiTheme="minorHAnsi" w:hAnsiTheme="minorHAnsi"/>
          <w:bCs/>
          <w:sz w:val="22"/>
          <w:szCs w:val="22"/>
        </w:rPr>
        <w:t xml:space="preserve"> Heart Rhythm Society, London, March 2023</w:t>
      </w:r>
    </w:p>
    <w:p w14:paraId="311D18BD" w14:textId="77777777" w:rsidR="00FE54D8" w:rsidRDefault="00FE54D8" w:rsidP="00D0307E">
      <w:pPr>
        <w:pStyle w:val="Body1"/>
        <w:jc w:val="both"/>
        <w:rPr>
          <w:rFonts w:asciiTheme="minorHAnsi" w:hAnsiTheme="minorHAnsi"/>
          <w:b/>
          <w:sz w:val="22"/>
          <w:szCs w:val="22"/>
        </w:rPr>
      </w:pPr>
    </w:p>
    <w:p w14:paraId="4EEF3409" w14:textId="6CFFEC67" w:rsidR="004F68C4" w:rsidRPr="004F68C4" w:rsidRDefault="004F68C4" w:rsidP="00D0307E">
      <w:pPr>
        <w:pStyle w:val="Body1"/>
        <w:jc w:val="both"/>
        <w:rPr>
          <w:rFonts w:asciiTheme="minorHAnsi" w:hAnsiTheme="minorHAnsi"/>
          <w:bCs/>
          <w:sz w:val="22"/>
          <w:szCs w:val="22"/>
        </w:rPr>
      </w:pPr>
      <w:r>
        <w:rPr>
          <w:rFonts w:asciiTheme="minorHAnsi" w:hAnsiTheme="minorHAnsi"/>
          <w:b/>
          <w:sz w:val="22"/>
          <w:szCs w:val="22"/>
        </w:rPr>
        <w:t xml:space="preserve">Dayer M. </w:t>
      </w:r>
      <w:r w:rsidRPr="004F68C4">
        <w:rPr>
          <w:rFonts w:asciiTheme="minorHAnsi" w:hAnsiTheme="minorHAnsi"/>
          <w:bCs/>
          <w:sz w:val="22"/>
          <w:szCs w:val="22"/>
        </w:rPr>
        <w:t>Endocarditis – An Overview. Society</w:t>
      </w:r>
      <w:r>
        <w:rPr>
          <w:rFonts w:asciiTheme="minorHAnsi" w:hAnsiTheme="minorHAnsi"/>
          <w:bCs/>
          <w:sz w:val="22"/>
          <w:szCs w:val="22"/>
        </w:rPr>
        <w:t xml:space="preserve"> of Cardiothoracic Surgeons, Belfast, March 2022</w:t>
      </w:r>
    </w:p>
    <w:p w14:paraId="6CB9DF6A" w14:textId="77777777" w:rsidR="004F68C4" w:rsidRDefault="004F68C4" w:rsidP="00D0307E">
      <w:pPr>
        <w:pStyle w:val="Body1"/>
        <w:jc w:val="both"/>
        <w:rPr>
          <w:rFonts w:asciiTheme="minorHAnsi" w:hAnsiTheme="minorHAnsi"/>
          <w:b/>
          <w:sz w:val="22"/>
          <w:szCs w:val="22"/>
        </w:rPr>
      </w:pPr>
    </w:p>
    <w:p w14:paraId="05AE7594" w14:textId="49AC2951" w:rsidR="006767CD" w:rsidRPr="003D2A14" w:rsidRDefault="006767CD" w:rsidP="00D0307E">
      <w:pPr>
        <w:pStyle w:val="Body1"/>
        <w:jc w:val="both"/>
        <w:rPr>
          <w:rFonts w:asciiTheme="minorHAnsi" w:hAnsiTheme="minorHAnsi"/>
          <w:b/>
          <w:sz w:val="22"/>
          <w:szCs w:val="22"/>
        </w:rPr>
      </w:pPr>
      <w:r w:rsidRPr="003D2A14">
        <w:rPr>
          <w:rFonts w:asciiTheme="minorHAnsi" w:hAnsiTheme="minorHAnsi"/>
          <w:b/>
          <w:sz w:val="22"/>
          <w:szCs w:val="22"/>
        </w:rPr>
        <w:t xml:space="preserve">Dayer M. </w:t>
      </w:r>
      <w:r w:rsidRPr="003D2A14">
        <w:rPr>
          <w:rFonts w:asciiTheme="minorHAnsi" w:hAnsiTheme="minorHAnsi"/>
          <w:bCs/>
          <w:sz w:val="22"/>
          <w:szCs w:val="22"/>
        </w:rPr>
        <w:t>Use of National Registry Data for CIED Surveillance. Heart Rhythm Congress UK, Online, October 2021</w:t>
      </w:r>
    </w:p>
    <w:p w14:paraId="32154F9A" w14:textId="77777777" w:rsidR="006767CD" w:rsidRPr="003D2A14" w:rsidRDefault="006767CD" w:rsidP="00D0307E">
      <w:pPr>
        <w:pStyle w:val="Body1"/>
        <w:jc w:val="both"/>
        <w:rPr>
          <w:rFonts w:asciiTheme="minorHAnsi" w:hAnsiTheme="minorHAnsi"/>
          <w:b/>
          <w:sz w:val="22"/>
          <w:szCs w:val="22"/>
        </w:rPr>
      </w:pPr>
    </w:p>
    <w:p w14:paraId="70B53110" w14:textId="10E16611" w:rsidR="00AF1C20" w:rsidRPr="003D2A14" w:rsidRDefault="00AF1C20" w:rsidP="00D0307E">
      <w:pPr>
        <w:pStyle w:val="Body1"/>
        <w:jc w:val="both"/>
        <w:rPr>
          <w:rFonts w:asciiTheme="minorHAnsi" w:hAnsiTheme="minorHAnsi"/>
          <w:bCs/>
          <w:sz w:val="22"/>
          <w:szCs w:val="22"/>
        </w:rPr>
      </w:pPr>
      <w:r w:rsidRPr="003D2A14">
        <w:rPr>
          <w:rFonts w:asciiTheme="minorHAnsi" w:hAnsiTheme="minorHAnsi"/>
          <w:b/>
          <w:sz w:val="22"/>
          <w:szCs w:val="22"/>
        </w:rPr>
        <w:t xml:space="preserve">Dayer M. </w:t>
      </w:r>
      <w:r w:rsidR="00897BCF" w:rsidRPr="003D2A14">
        <w:rPr>
          <w:rFonts w:asciiTheme="minorHAnsi" w:hAnsiTheme="minorHAnsi"/>
          <w:bCs/>
          <w:sz w:val="22"/>
          <w:szCs w:val="22"/>
        </w:rPr>
        <w:t>A patient with possible device infection: A practical approach to management. Royal Society of Medicine / British Society of Echocardiography, Online, January 2021</w:t>
      </w:r>
    </w:p>
    <w:p w14:paraId="0A14BF65" w14:textId="77777777" w:rsidR="00AF1C20" w:rsidRPr="003D2A14" w:rsidRDefault="00AF1C20" w:rsidP="00D0307E">
      <w:pPr>
        <w:pStyle w:val="Body1"/>
        <w:jc w:val="both"/>
        <w:rPr>
          <w:rFonts w:asciiTheme="minorHAnsi" w:hAnsiTheme="minorHAnsi"/>
          <w:b/>
          <w:sz w:val="22"/>
          <w:szCs w:val="22"/>
        </w:rPr>
      </w:pPr>
    </w:p>
    <w:p w14:paraId="557E0F1B" w14:textId="72282B5F" w:rsidR="0058616C" w:rsidRPr="003D2A14" w:rsidRDefault="0058616C" w:rsidP="00D0307E">
      <w:pPr>
        <w:pStyle w:val="Body1"/>
        <w:jc w:val="both"/>
        <w:rPr>
          <w:rFonts w:asciiTheme="minorHAnsi" w:hAnsiTheme="minorHAnsi"/>
          <w:b/>
          <w:sz w:val="22"/>
          <w:szCs w:val="22"/>
        </w:rPr>
      </w:pPr>
      <w:r w:rsidRPr="003D2A14">
        <w:rPr>
          <w:rFonts w:asciiTheme="minorHAnsi" w:hAnsiTheme="minorHAnsi"/>
          <w:b/>
          <w:sz w:val="22"/>
          <w:szCs w:val="22"/>
        </w:rPr>
        <w:t xml:space="preserve">Dayer M. </w:t>
      </w:r>
      <w:r w:rsidRPr="003D2A14">
        <w:rPr>
          <w:rFonts w:asciiTheme="minorHAnsi" w:hAnsiTheme="minorHAnsi"/>
          <w:bCs/>
          <w:sz w:val="22"/>
          <w:szCs w:val="22"/>
        </w:rPr>
        <w:t>Infective Endocarditis. British Heart Valve Society</w:t>
      </w:r>
      <w:r w:rsidR="00EB4F8D" w:rsidRPr="003D2A14">
        <w:rPr>
          <w:rFonts w:asciiTheme="minorHAnsi" w:hAnsiTheme="minorHAnsi"/>
          <w:bCs/>
          <w:sz w:val="22"/>
          <w:szCs w:val="22"/>
        </w:rPr>
        <w:t>, London, October 2019</w:t>
      </w:r>
    </w:p>
    <w:p w14:paraId="551CE0EC" w14:textId="77777777" w:rsidR="0058616C" w:rsidRPr="003D2A14" w:rsidRDefault="0058616C" w:rsidP="00D0307E">
      <w:pPr>
        <w:pStyle w:val="Body1"/>
        <w:jc w:val="both"/>
        <w:rPr>
          <w:rFonts w:asciiTheme="minorHAnsi" w:hAnsiTheme="minorHAnsi"/>
          <w:b/>
          <w:sz w:val="22"/>
          <w:szCs w:val="22"/>
        </w:rPr>
      </w:pPr>
    </w:p>
    <w:p w14:paraId="5A623302" w14:textId="60165DE4" w:rsidR="0058616C" w:rsidRPr="003D2A14" w:rsidRDefault="0058616C" w:rsidP="00D0307E">
      <w:pPr>
        <w:pStyle w:val="Body1"/>
        <w:jc w:val="both"/>
        <w:rPr>
          <w:rFonts w:asciiTheme="minorHAnsi" w:hAnsiTheme="minorHAnsi"/>
          <w:bCs/>
          <w:sz w:val="22"/>
          <w:szCs w:val="22"/>
        </w:rPr>
      </w:pPr>
      <w:r w:rsidRPr="003D2A14">
        <w:rPr>
          <w:rFonts w:asciiTheme="minorHAnsi" w:hAnsiTheme="minorHAnsi"/>
          <w:b/>
          <w:sz w:val="22"/>
          <w:szCs w:val="22"/>
        </w:rPr>
        <w:t xml:space="preserve">Dayer M. </w:t>
      </w:r>
      <w:r w:rsidRPr="003D2A14">
        <w:rPr>
          <w:rFonts w:asciiTheme="minorHAnsi" w:hAnsiTheme="minorHAnsi"/>
          <w:bCs/>
          <w:sz w:val="22"/>
          <w:szCs w:val="22"/>
        </w:rPr>
        <w:t>Might Antibiotic Prophylaxis Prevent Endocarditis? British Association of Oral Surgeons, Bristol, September 2019</w:t>
      </w:r>
    </w:p>
    <w:p w14:paraId="755C03E7" w14:textId="7363B4F4" w:rsidR="0058616C" w:rsidRPr="003D2A14" w:rsidRDefault="0058616C" w:rsidP="00D0307E">
      <w:pPr>
        <w:pStyle w:val="Body1"/>
        <w:jc w:val="both"/>
        <w:rPr>
          <w:rFonts w:asciiTheme="minorHAnsi" w:hAnsiTheme="minorHAnsi"/>
          <w:bCs/>
          <w:sz w:val="22"/>
          <w:szCs w:val="22"/>
        </w:rPr>
      </w:pPr>
    </w:p>
    <w:p w14:paraId="2ADB4307" w14:textId="39627CA4" w:rsidR="0058616C" w:rsidRPr="003D2A14" w:rsidRDefault="00EB4F8D" w:rsidP="00D0307E">
      <w:pPr>
        <w:pStyle w:val="Body1"/>
        <w:jc w:val="both"/>
        <w:rPr>
          <w:rFonts w:asciiTheme="minorHAnsi" w:hAnsiTheme="minorHAnsi"/>
          <w:bCs/>
          <w:sz w:val="22"/>
          <w:szCs w:val="22"/>
        </w:rPr>
      </w:pPr>
      <w:r w:rsidRPr="003D2A14">
        <w:rPr>
          <w:rFonts w:asciiTheme="minorHAnsi" w:hAnsiTheme="minorHAnsi"/>
          <w:b/>
          <w:sz w:val="22"/>
          <w:szCs w:val="22"/>
        </w:rPr>
        <w:t xml:space="preserve">Dayer M. </w:t>
      </w:r>
      <w:r w:rsidRPr="003D2A14">
        <w:rPr>
          <w:rFonts w:asciiTheme="minorHAnsi" w:hAnsiTheme="minorHAnsi"/>
          <w:bCs/>
          <w:sz w:val="22"/>
          <w:szCs w:val="22"/>
        </w:rPr>
        <w:t>Sudden Cardiac Death management over the last 20 (40+) years. What do we have to change? Cardiosummit, Berlin, September 2019</w:t>
      </w:r>
    </w:p>
    <w:p w14:paraId="02525122" w14:textId="77777777" w:rsidR="0058616C" w:rsidRPr="003D2A14" w:rsidRDefault="0058616C" w:rsidP="00D0307E">
      <w:pPr>
        <w:pStyle w:val="Body1"/>
        <w:jc w:val="both"/>
        <w:rPr>
          <w:rFonts w:asciiTheme="minorHAnsi" w:hAnsiTheme="minorHAnsi"/>
          <w:b/>
          <w:sz w:val="22"/>
          <w:szCs w:val="22"/>
        </w:rPr>
      </w:pPr>
    </w:p>
    <w:p w14:paraId="091514FC" w14:textId="05CA42F4" w:rsidR="00C4140A" w:rsidRPr="003D2A14" w:rsidRDefault="00C4140A"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 xml:space="preserve">Infective Endocarditis. British </w:t>
      </w:r>
      <w:r w:rsidR="002E37DA">
        <w:rPr>
          <w:rFonts w:asciiTheme="minorHAnsi" w:hAnsiTheme="minorHAnsi"/>
          <w:sz w:val="22"/>
          <w:szCs w:val="22"/>
        </w:rPr>
        <w:t>Society</w:t>
      </w:r>
      <w:r w:rsidRPr="003D2A14">
        <w:rPr>
          <w:rFonts w:asciiTheme="minorHAnsi" w:hAnsiTheme="minorHAnsi"/>
          <w:sz w:val="22"/>
          <w:szCs w:val="22"/>
        </w:rPr>
        <w:t xml:space="preserve"> of Echocardiography, Liverpool, October 2018</w:t>
      </w:r>
    </w:p>
    <w:p w14:paraId="154CBEA7" w14:textId="77777777" w:rsidR="00C4140A" w:rsidRPr="003D2A14" w:rsidRDefault="00C4140A" w:rsidP="00D0307E">
      <w:pPr>
        <w:pStyle w:val="Body1"/>
        <w:jc w:val="both"/>
        <w:rPr>
          <w:rFonts w:asciiTheme="minorHAnsi" w:hAnsiTheme="minorHAnsi"/>
          <w:b/>
          <w:sz w:val="22"/>
          <w:szCs w:val="22"/>
        </w:rPr>
      </w:pPr>
    </w:p>
    <w:p w14:paraId="0F829E4A" w14:textId="08D2AD3D" w:rsidR="00C4140A" w:rsidRPr="003D2A14" w:rsidRDefault="00C4140A"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Infective Endocarditis. British Heart Valve Society, Birmingham, September 2018</w:t>
      </w:r>
    </w:p>
    <w:p w14:paraId="78FA8A93" w14:textId="77777777" w:rsidR="00C4140A" w:rsidRPr="003D2A14" w:rsidRDefault="00C4140A" w:rsidP="00D0307E">
      <w:pPr>
        <w:pStyle w:val="Body1"/>
        <w:jc w:val="both"/>
        <w:rPr>
          <w:rFonts w:asciiTheme="minorHAnsi" w:hAnsiTheme="minorHAnsi"/>
          <w:b/>
          <w:sz w:val="22"/>
          <w:szCs w:val="22"/>
        </w:rPr>
      </w:pPr>
    </w:p>
    <w:p w14:paraId="1FD022A6" w14:textId="20FF30A9" w:rsidR="00CC2E76" w:rsidRPr="003D2A14" w:rsidRDefault="00CC2E76"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Antibiotic Prophylaxis. Any Point? ESCMID Postgraduate Education Course. Update on Endocarditis and Endovascular Infections, Munster, March 2018.</w:t>
      </w:r>
    </w:p>
    <w:p w14:paraId="0E21F815" w14:textId="77777777" w:rsidR="00CC2E76" w:rsidRPr="003D2A14" w:rsidRDefault="00CC2E76" w:rsidP="00D0307E">
      <w:pPr>
        <w:pStyle w:val="Body1"/>
        <w:jc w:val="both"/>
        <w:rPr>
          <w:rFonts w:asciiTheme="minorHAnsi" w:hAnsiTheme="minorHAnsi"/>
          <w:b/>
          <w:sz w:val="22"/>
          <w:szCs w:val="22"/>
        </w:rPr>
      </w:pPr>
    </w:p>
    <w:p w14:paraId="3791E5B7" w14:textId="0ECDF44D" w:rsidR="001E0C72" w:rsidRPr="003D2A14" w:rsidRDefault="009900C1"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00B500D7" w:rsidRPr="003D2A14">
        <w:rPr>
          <w:rFonts w:asciiTheme="minorHAnsi" w:hAnsiTheme="minorHAnsi"/>
          <w:sz w:val="22"/>
          <w:szCs w:val="22"/>
        </w:rPr>
        <w:t>Why a Randomized Clinical Trial of Antibiotic Prophylaxis (AP) to Prevent Infective Endocarditis(IE) Must be Conducted</w:t>
      </w:r>
      <w:r w:rsidR="00E109B8" w:rsidRPr="003D2A14">
        <w:rPr>
          <w:rFonts w:asciiTheme="minorHAnsi" w:hAnsiTheme="minorHAnsi"/>
          <w:b/>
          <w:sz w:val="22"/>
          <w:szCs w:val="22"/>
        </w:rPr>
        <w:t>.</w:t>
      </w:r>
      <w:r w:rsidR="00B500D7" w:rsidRPr="003D2A14">
        <w:rPr>
          <w:rFonts w:asciiTheme="minorHAnsi" w:hAnsiTheme="minorHAnsi"/>
          <w:b/>
          <w:sz w:val="22"/>
          <w:szCs w:val="22"/>
        </w:rPr>
        <w:t xml:space="preserve"> </w:t>
      </w:r>
      <w:r w:rsidR="00B500D7" w:rsidRPr="003D2A14">
        <w:rPr>
          <w:rFonts w:asciiTheme="minorHAnsi" w:hAnsiTheme="minorHAnsi"/>
          <w:sz w:val="22"/>
          <w:szCs w:val="22"/>
        </w:rPr>
        <w:t>14</w:t>
      </w:r>
      <w:r w:rsidR="00B500D7" w:rsidRPr="003D2A14">
        <w:rPr>
          <w:rFonts w:asciiTheme="minorHAnsi" w:hAnsiTheme="minorHAnsi"/>
          <w:sz w:val="22"/>
          <w:szCs w:val="22"/>
          <w:vertAlign w:val="superscript"/>
        </w:rPr>
        <w:t>th</w:t>
      </w:r>
      <w:r w:rsidR="00B500D7" w:rsidRPr="003D2A14">
        <w:rPr>
          <w:rFonts w:asciiTheme="minorHAnsi" w:hAnsiTheme="minorHAnsi"/>
          <w:sz w:val="22"/>
          <w:szCs w:val="22"/>
        </w:rPr>
        <w:t xml:space="preserve"> </w:t>
      </w:r>
      <w:r w:rsidR="00E109B8" w:rsidRPr="003D2A14">
        <w:rPr>
          <w:rFonts w:asciiTheme="minorHAnsi" w:hAnsiTheme="minorHAnsi"/>
          <w:sz w:val="22"/>
          <w:szCs w:val="22"/>
        </w:rPr>
        <w:t>International Symposium on Modern Concepts in Endocarditis and Cardiovascular Infections, Dublin, June 2017.</w:t>
      </w:r>
    </w:p>
    <w:p w14:paraId="7326810F" w14:textId="77777777" w:rsidR="00B500D7" w:rsidRPr="003D2A14" w:rsidRDefault="00B500D7" w:rsidP="00D0307E">
      <w:pPr>
        <w:pStyle w:val="Body1"/>
        <w:jc w:val="both"/>
        <w:rPr>
          <w:rFonts w:asciiTheme="minorHAnsi" w:hAnsiTheme="minorHAnsi"/>
          <w:sz w:val="22"/>
          <w:szCs w:val="22"/>
        </w:rPr>
      </w:pPr>
    </w:p>
    <w:p w14:paraId="273205A6" w14:textId="77777777" w:rsidR="00B500D7" w:rsidRPr="003D2A14" w:rsidRDefault="00B500D7"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What May Change in the UK After the Change in NICE Guidelines (In July 2016)</w:t>
      </w:r>
      <w:r w:rsidR="00846C1F" w:rsidRPr="003D2A14">
        <w:rPr>
          <w:rFonts w:asciiTheme="minorHAnsi" w:hAnsiTheme="minorHAnsi"/>
          <w:sz w:val="22"/>
          <w:szCs w:val="22"/>
        </w:rPr>
        <w:t>?</w:t>
      </w:r>
      <w:r w:rsidRPr="003D2A14">
        <w:rPr>
          <w:rFonts w:asciiTheme="minorHAnsi" w:hAnsiTheme="minorHAnsi"/>
          <w:sz w:val="22"/>
          <w:szCs w:val="22"/>
        </w:rPr>
        <w:t xml:space="preserve"> 14</w:t>
      </w:r>
      <w:r w:rsidRPr="003D2A14">
        <w:rPr>
          <w:rFonts w:asciiTheme="minorHAnsi" w:hAnsiTheme="minorHAnsi"/>
          <w:sz w:val="22"/>
          <w:szCs w:val="22"/>
          <w:vertAlign w:val="superscript"/>
        </w:rPr>
        <w:t>th</w:t>
      </w:r>
      <w:r w:rsidRPr="003D2A14">
        <w:rPr>
          <w:rFonts w:asciiTheme="minorHAnsi" w:hAnsiTheme="minorHAnsi"/>
          <w:sz w:val="22"/>
          <w:szCs w:val="22"/>
        </w:rPr>
        <w:t xml:space="preserve"> International Symposium on Modern Concepts in Endocarditis and Cardiovascular Infections, Dublin, June 2017.</w:t>
      </w:r>
    </w:p>
    <w:p w14:paraId="450F8C0B" w14:textId="77777777" w:rsidR="00B500D7" w:rsidRPr="003D2A14" w:rsidRDefault="00B500D7" w:rsidP="00D0307E">
      <w:pPr>
        <w:pStyle w:val="Body1"/>
        <w:jc w:val="both"/>
        <w:rPr>
          <w:rFonts w:asciiTheme="minorHAnsi" w:hAnsiTheme="minorHAnsi"/>
          <w:sz w:val="22"/>
          <w:szCs w:val="22"/>
        </w:rPr>
      </w:pPr>
    </w:p>
    <w:p w14:paraId="007C5A91" w14:textId="77777777" w:rsidR="009900C1" w:rsidRPr="003D2A14" w:rsidRDefault="00B500D7"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00846C1F" w:rsidRPr="003D2A14">
        <w:rPr>
          <w:rFonts w:asciiTheme="minorHAnsi" w:hAnsiTheme="minorHAnsi"/>
          <w:sz w:val="22"/>
          <w:szCs w:val="22"/>
        </w:rPr>
        <w:t xml:space="preserve">The Methodological Limitations of the Lancet Paper. </w:t>
      </w:r>
      <w:r w:rsidRPr="003D2A14">
        <w:rPr>
          <w:rFonts w:asciiTheme="minorHAnsi" w:hAnsiTheme="minorHAnsi"/>
          <w:sz w:val="22"/>
          <w:szCs w:val="22"/>
        </w:rPr>
        <w:t>14</w:t>
      </w:r>
      <w:r w:rsidRPr="003D2A14">
        <w:rPr>
          <w:rFonts w:asciiTheme="minorHAnsi" w:hAnsiTheme="minorHAnsi"/>
          <w:sz w:val="22"/>
          <w:szCs w:val="22"/>
          <w:vertAlign w:val="superscript"/>
        </w:rPr>
        <w:t>th</w:t>
      </w:r>
      <w:r w:rsidRPr="003D2A14">
        <w:rPr>
          <w:rFonts w:asciiTheme="minorHAnsi" w:hAnsiTheme="minorHAnsi"/>
          <w:sz w:val="22"/>
          <w:szCs w:val="22"/>
        </w:rPr>
        <w:t xml:space="preserve"> International Symposium on Modern Concepts in Endocarditis and Cardiovascular Infections, Dublin, June 2017.</w:t>
      </w:r>
    </w:p>
    <w:p w14:paraId="3DAB149D" w14:textId="77777777" w:rsidR="00B500D7" w:rsidRPr="003D2A14" w:rsidRDefault="00B500D7" w:rsidP="00D0307E">
      <w:pPr>
        <w:pStyle w:val="Body1"/>
        <w:jc w:val="both"/>
        <w:rPr>
          <w:rFonts w:asciiTheme="minorHAnsi" w:hAnsiTheme="minorHAnsi"/>
          <w:sz w:val="22"/>
          <w:szCs w:val="22"/>
        </w:rPr>
      </w:pPr>
    </w:p>
    <w:p w14:paraId="67429DC1" w14:textId="77777777" w:rsidR="009900C1" w:rsidRPr="003D2A14" w:rsidRDefault="009900C1"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Is Antibiotic Prophylaxis Worthwhile?</w:t>
      </w:r>
      <w:r w:rsidRPr="003D2A14">
        <w:rPr>
          <w:rFonts w:asciiTheme="minorHAnsi" w:hAnsiTheme="minorHAnsi"/>
          <w:b/>
          <w:sz w:val="22"/>
          <w:szCs w:val="22"/>
        </w:rPr>
        <w:t xml:space="preserve"> </w:t>
      </w:r>
      <w:r w:rsidR="00E109B8" w:rsidRPr="003D2A14">
        <w:rPr>
          <w:rFonts w:asciiTheme="minorHAnsi" w:hAnsiTheme="minorHAnsi"/>
          <w:sz w:val="22"/>
          <w:szCs w:val="22"/>
        </w:rPr>
        <w:t>91</w:t>
      </w:r>
      <w:r w:rsidR="00E109B8" w:rsidRPr="003D2A14">
        <w:rPr>
          <w:rFonts w:asciiTheme="minorHAnsi" w:hAnsiTheme="minorHAnsi"/>
          <w:sz w:val="22"/>
          <w:szCs w:val="22"/>
          <w:vertAlign w:val="superscript"/>
        </w:rPr>
        <w:t>st</w:t>
      </w:r>
      <w:r w:rsidR="00E109B8" w:rsidRPr="003D2A14">
        <w:rPr>
          <w:rFonts w:asciiTheme="minorHAnsi" w:hAnsiTheme="minorHAnsi"/>
          <w:sz w:val="22"/>
          <w:szCs w:val="22"/>
        </w:rPr>
        <w:t xml:space="preserve"> Annual Meeting of the Japanese Association of Infectious Diseases and 65</w:t>
      </w:r>
      <w:r w:rsidR="00E109B8" w:rsidRPr="003D2A14">
        <w:rPr>
          <w:rFonts w:asciiTheme="minorHAnsi" w:hAnsiTheme="minorHAnsi"/>
          <w:sz w:val="22"/>
          <w:szCs w:val="22"/>
          <w:vertAlign w:val="superscript"/>
        </w:rPr>
        <w:t>th</w:t>
      </w:r>
      <w:r w:rsidR="00E109B8" w:rsidRPr="003D2A14">
        <w:rPr>
          <w:rFonts w:asciiTheme="minorHAnsi" w:hAnsiTheme="minorHAnsi"/>
          <w:sz w:val="22"/>
          <w:szCs w:val="22"/>
        </w:rPr>
        <w:t xml:space="preserve"> Annual Meeting of the Japanese Society of Chemotherapy, April 2017, Tokyo.</w:t>
      </w:r>
    </w:p>
    <w:p w14:paraId="01AAEECD" w14:textId="77777777" w:rsidR="001E0C72" w:rsidRPr="003D2A14" w:rsidRDefault="001E0C72" w:rsidP="00D0307E">
      <w:pPr>
        <w:pStyle w:val="Body1"/>
        <w:jc w:val="both"/>
        <w:rPr>
          <w:rFonts w:asciiTheme="minorHAnsi" w:hAnsiTheme="minorHAnsi"/>
          <w:b/>
          <w:sz w:val="22"/>
          <w:szCs w:val="22"/>
        </w:rPr>
      </w:pPr>
    </w:p>
    <w:p w14:paraId="1597E15A" w14:textId="6AF83B27" w:rsidR="00DB6721" w:rsidRPr="003D2A14" w:rsidRDefault="00DB6721" w:rsidP="00D0307E">
      <w:pPr>
        <w:pStyle w:val="Body1"/>
        <w:jc w:val="both"/>
        <w:rPr>
          <w:rFonts w:asciiTheme="minorHAnsi" w:hAnsiTheme="minorHAnsi"/>
          <w:sz w:val="22"/>
          <w:szCs w:val="22"/>
        </w:rPr>
      </w:pPr>
      <w:r w:rsidRPr="003D2A14">
        <w:rPr>
          <w:rFonts w:asciiTheme="minorHAnsi" w:hAnsiTheme="minorHAnsi"/>
          <w:b/>
          <w:sz w:val="22"/>
          <w:szCs w:val="22"/>
        </w:rPr>
        <w:t xml:space="preserve">Dayer M. </w:t>
      </w:r>
      <w:r w:rsidRPr="003D2A14">
        <w:rPr>
          <w:rFonts w:asciiTheme="minorHAnsi" w:hAnsiTheme="minorHAnsi"/>
          <w:sz w:val="22"/>
          <w:szCs w:val="22"/>
        </w:rPr>
        <w:t xml:space="preserve">How to prevent </w:t>
      </w:r>
      <w:r w:rsidR="002E37DA">
        <w:rPr>
          <w:rFonts w:asciiTheme="minorHAnsi" w:hAnsiTheme="minorHAnsi"/>
          <w:sz w:val="22"/>
          <w:szCs w:val="22"/>
        </w:rPr>
        <w:t>device-related</w:t>
      </w:r>
      <w:r w:rsidRPr="003D2A14">
        <w:rPr>
          <w:rFonts w:asciiTheme="minorHAnsi" w:hAnsiTheme="minorHAnsi"/>
          <w:sz w:val="22"/>
          <w:szCs w:val="22"/>
        </w:rPr>
        <w:t xml:space="preserve"> infection, Roy</w:t>
      </w:r>
      <w:r w:rsidR="00BA3A40" w:rsidRPr="003D2A14">
        <w:rPr>
          <w:rFonts w:asciiTheme="minorHAnsi" w:hAnsiTheme="minorHAnsi"/>
          <w:sz w:val="22"/>
          <w:szCs w:val="22"/>
        </w:rPr>
        <w:t>al Society of Medicine, May 2016</w:t>
      </w:r>
      <w:r w:rsidRPr="003D2A14">
        <w:rPr>
          <w:rFonts w:asciiTheme="minorHAnsi" w:hAnsiTheme="minorHAnsi"/>
          <w:sz w:val="22"/>
          <w:szCs w:val="22"/>
        </w:rPr>
        <w:t xml:space="preserve">, London. </w:t>
      </w:r>
    </w:p>
    <w:p w14:paraId="7EACF9FC" w14:textId="77777777" w:rsidR="00DB6721" w:rsidRPr="003D2A14" w:rsidRDefault="00DB6721" w:rsidP="00D0307E">
      <w:pPr>
        <w:pStyle w:val="Body1"/>
        <w:jc w:val="both"/>
        <w:rPr>
          <w:rFonts w:asciiTheme="minorHAnsi" w:hAnsiTheme="minorHAnsi"/>
          <w:b/>
          <w:sz w:val="22"/>
          <w:szCs w:val="22"/>
        </w:rPr>
      </w:pPr>
    </w:p>
    <w:p w14:paraId="4CFF238B" w14:textId="77777777" w:rsidR="00687EB6"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687EB6" w:rsidRPr="003D2A14">
        <w:rPr>
          <w:rFonts w:asciiTheme="minorHAnsi" w:hAnsiTheme="minorHAnsi"/>
          <w:sz w:val="22"/>
          <w:szCs w:val="22"/>
        </w:rPr>
        <w:t xml:space="preserve">. Case Presentation, European Society of Cardiology, September 2015, London. </w:t>
      </w:r>
    </w:p>
    <w:p w14:paraId="73037405" w14:textId="77777777" w:rsidR="00687EB6" w:rsidRPr="003D2A14" w:rsidRDefault="00687EB6" w:rsidP="00D0307E">
      <w:pPr>
        <w:pStyle w:val="Body1"/>
        <w:jc w:val="both"/>
        <w:rPr>
          <w:rFonts w:asciiTheme="minorHAnsi" w:hAnsiTheme="minorHAnsi"/>
          <w:sz w:val="22"/>
          <w:szCs w:val="22"/>
        </w:rPr>
      </w:pPr>
    </w:p>
    <w:p w14:paraId="6686CC90" w14:textId="77777777" w:rsidR="00687EB6"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687EB6" w:rsidRPr="003D2A14">
        <w:rPr>
          <w:rFonts w:asciiTheme="minorHAnsi" w:hAnsiTheme="minorHAnsi"/>
          <w:sz w:val="22"/>
          <w:szCs w:val="22"/>
        </w:rPr>
        <w:t>. Case Presentation, British Cardiac Society, June 2015, Manchester.</w:t>
      </w:r>
    </w:p>
    <w:p w14:paraId="5C62AE1E" w14:textId="77777777" w:rsidR="00687EB6" w:rsidRPr="003D2A14" w:rsidRDefault="00687EB6" w:rsidP="00D0307E">
      <w:pPr>
        <w:pStyle w:val="Body1"/>
        <w:jc w:val="both"/>
        <w:rPr>
          <w:rFonts w:asciiTheme="minorHAnsi" w:hAnsiTheme="minorHAnsi"/>
          <w:sz w:val="22"/>
          <w:szCs w:val="22"/>
        </w:rPr>
      </w:pPr>
    </w:p>
    <w:p w14:paraId="50BE8DC3"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Jones S, Prendergast B, Baddour LM, Lockhart PB, Thor</w:t>
      </w:r>
      <w:r w:rsidR="00EA01A9" w:rsidRPr="003D2A14">
        <w:rPr>
          <w:rFonts w:asciiTheme="minorHAnsi" w:hAnsiTheme="minorHAnsi"/>
          <w:sz w:val="22"/>
          <w:szCs w:val="22"/>
        </w:rPr>
        <w:t>n</w:t>
      </w:r>
      <w:r w:rsidR="000A5799" w:rsidRPr="003D2A14">
        <w:rPr>
          <w:rFonts w:asciiTheme="minorHAnsi" w:hAnsiTheme="minorHAnsi"/>
          <w:sz w:val="22"/>
          <w:szCs w:val="22"/>
        </w:rPr>
        <w:t>hill MH. The Incidence of Infective Endocarditis in England is Increasing - An Assessment of the Impact of Cessation of Antibiotic Prophylaxis Using Population Statistics. Session LBCT.03, American Heart Association, November 2014, Chicago.</w:t>
      </w:r>
    </w:p>
    <w:p w14:paraId="39515C04" w14:textId="77777777" w:rsidR="000A5799" w:rsidRPr="003D2A14" w:rsidRDefault="000A5799" w:rsidP="00D0307E">
      <w:pPr>
        <w:pStyle w:val="Body1"/>
        <w:jc w:val="both"/>
        <w:rPr>
          <w:rFonts w:asciiTheme="minorHAnsi" w:hAnsiTheme="minorHAnsi"/>
          <w:sz w:val="22"/>
          <w:szCs w:val="22"/>
        </w:rPr>
      </w:pPr>
    </w:p>
    <w:p w14:paraId="0143C7B2"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Medical Error, Acute and General Medicine for the Physician, Manchester, UK, 2014.</w:t>
      </w:r>
    </w:p>
    <w:p w14:paraId="20509AA8" w14:textId="77777777" w:rsidR="000A5799" w:rsidRPr="003D2A14" w:rsidRDefault="000A5799" w:rsidP="00D0307E">
      <w:pPr>
        <w:pStyle w:val="Body1"/>
        <w:jc w:val="both"/>
        <w:rPr>
          <w:rFonts w:asciiTheme="minorHAnsi" w:hAnsiTheme="minorHAnsi"/>
          <w:sz w:val="22"/>
          <w:szCs w:val="22"/>
        </w:rPr>
      </w:pPr>
    </w:p>
    <w:p w14:paraId="4F49F234"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Medical Error, Acute and General Medicine for the Physician, London, UK, 2013.</w:t>
      </w:r>
    </w:p>
    <w:p w14:paraId="62DD8BB1" w14:textId="77777777" w:rsidR="000A5799" w:rsidRPr="003D2A14" w:rsidRDefault="000A5799" w:rsidP="00D0307E">
      <w:pPr>
        <w:pStyle w:val="Body1"/>
        <w:jc w:val="both"/>
        <w:rPr>
          <w:rFonts w:asciiTheme="minorHAnsi" w:hAnsiTheme="minorHAnsi"/>
          <w:sz w:val="22"/>
          <w:szCs w:val="22"/>
        </w:rPr>
      </w:pPr>
    </w:p>
    <w:p w14:paraId="684502E1"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Indications for ICDs in inherited cardiac conditions, Irano-British Cardiology Symposium, Izmir, Turkey, 2012.</w:t>
      </w:r>
    </w:p>
    <w:p w14:paraId="3A8C5C10" w14:textId="77777777" w:rsidR="000A5799" w:rsidRPr="003D2A14" w:rsidRDefault="000A5799" w:rsidP="00D0307E">
      <w:pPr>
        <w:pStyle w:val="Body1"/>
        <w:jc w:val="both"/>
        <w:rPr>
          <w:rFonts w:asciiTheme="minorHAnsi" w:hAnsiTheme="minorHAnsi"/>
          <w:sz w:val="22"/>
          <w:szCs w:val="22"/>
        </w:rPr>
      </w:pPr>
    </w:p>
    <w:p w14:paraId="35B4A1FD"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Optimisation of Cardiac Resynchronisation Therapy, Irano-British Cardiology Symposium, Izmir, Turkey, 2012.</w:t>
      </w:r>
    </w:p>
    <w:p w14:paraId="6DB72805" w14:textId="77777777" w:rsidR="000A5799" w:rsidRPr="003D2A14" w:rsidRDefault="000A5799" w:rsidP="00D0307E">
      <w:pPr>
        <w:pStyle w:val="Body1"/>
        <w:jc w:val="both"/>
        <w:rPr>
          <w:rFonts w:asciiTheme="minorHAnsi" w:hAnsiTheme="minorHAnsi"/>
          <w:sz w:val="22"/>
          <w:szCs w:val="22"/>
        </w:rPr>
      </w:pPr>
    </w:p>
    <w:p w14:paraId="2687421A"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Prevention of Device Related Infections, Irano-British Cardiology Symposium, Izmir, Turkey, 2012.</w:t>
      </w:r>
    </w:p>
    <w:p w14:paraId="2DFFA3B5" w14:textId="77777777" w:rsidR="000A5799" w:rsidRPr="003D2A14" w:rsidRDefault="000A5799" w:rsidP="00D0307E">
      <w:pPr>
        <w:pStyle w:val="Body1"/>
        <w:jc w:val="both"/>
        <w:rPr>
          <w:rFonts w:asciiTheme="minorHAnsi" w:hAnsiTheme="minorHAnsi"/>
          <w:sz w:val="22"/>
          <w:szCs w:val="22"/>
        </w:rPr>
      </w:pPr>
    </w:p>
    <w:p w14:paraId="43381C70"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What to do when the battery runs down. ICDs. Heart Rhythm UK. Birmingham, UK, 2011.</w:t>
      </w:r>
    </w:p>
    <w:p w14:paraId="5AA7CBAE" w14:textId="77777777" w:rsidR="000A5799" w:rsidRPr="003D2A14" w:rsidRDefault="000A5799" w:rsidP="00D0307E">
      <w:pPr>
        <w:pStyle w:val="Body1"/>
        <w:jc w:val="both"/>
        <w:rPr>
          <w:rFonts w:asciiTheme="minorHAnsi" w:hAnsiTheme="minorHAnsi"/>
          <w:sz w:val="22"/>
          <w:szCs w:val="22"/>
        </w:rPr>
      </w:pPr>
    </w:p>
    <w:p w14:paraId="723DA7A0" w14:textId="2AAC4800" w:rsidR="000A5799"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Challenging device cases. Heart Rhythm UK. Birmingham, UK, 2011.</w:t>
      </w:r>
    </w:p>
    <w:p w14:paraId="2E52E67E" w14:textId="77777777" w:rsidR="009D69BF" w:rsidRPr="003D2A14" w:rsidRDefault="009D69BF" w:rsidP="00D0307E">
      <w:pPr>
        <w:pStyle w:val="Body1"/>
        <w:jc w:val="both"/>
        <w:rPr>
          <w:rFonts w:asciiTheme="minorHAnsi" w:hAnsiTheme="minorHAnsi"/>
          <w:sz w:val="22"/>
          <w:szCs w:val="22"/>
        </w:rPr>
      </w:pPr>
    </w:p>
    <w:p w14:paraId="08C5E343" w14:textId="77777777" w:rsidR="009D69BF" w:rsidRDefault="009D69BF" w:rsidP="009D69BF">
      <w:pPr>
        <w:pStyle w:val="Body1"/>
        <w:jc w:val="both"/>
        <w:rPr>
          <w:rFonts w:asciiTheme="minorHAnsi" w:hAnsiTheme="minorHAnsi"/>
          <w:sz w:val="22"/>
          <w:szCs w:val="22"/>
        </w:rPr>
      </w:pPr>
      <w:r w:rsidRPr="003D2A14">
        <w:rPr>
          <w:rFonts w:asciiTheme="minorHAnsi" w:hAnsiTheme="minorHAnsi"/>
          <w:b/>
          <w:sz w:val="22"/>
          <w:szCs w:val="22"/>
        </w:rPr>
        <w:t>Dayer M</w:t>
      </w:r>
      <w:r w:rsidRPr="003D2A14">
        <w:rPr>
          <w:rFonts w:asciiTheme="minorHAnsi" w:hAnsiTheme="minorHAnsi"/>
          <w:sz w:val="22"/>
          <w:szCs w:val="22"/>
        </w:rPr>
        <w:t>. The management of acute heart failure. Cardiology 2007 – Theory into Clinical Practice and Guidelines. Royal Marsden Hospital, London, UK, 2007.</w:t>
      </w:r>
    </w:p>
    <w:p w14:paraId="4254A806" w14:textId="77777777" w:rsidR="000A5799" w:rsidRPr="003D2A14" w:rsidRDefault="000A5799" w:rsidP="00D0307E">
      <w:pPr>
        <w:pStyle w:val="Body1"/>
        <w:jc w:val="both"/>
        <w:rPr>
          <w:rFonts w:asciiTheme="minorHAnsi" w:hAnsiTheme="minorHAnsi"/>
          <w:sz w:val="22"/>
          <w:szCs w:val="22"/>
        </w:rPr>
      </w:pPr>
    </w:p>
    <w:p w14:paraId="44BED49B" w14:textId="77777777" w:rsidR="000A5799" w:rsidRPr="003D2A14"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Swallow E, Jonville S, Moore A, Vazir A, Porcher R, Sharshar T, Moxham J, Hopkinson N, Poole-Wilson P, Polkey M. Is the cortical response to exercise different in patients with congestive heart failure. European Society of Cardiology.  Stockholm, Sweden, 2005.</w:t>
      </w:r>
    </w:p>
    <w:p w14:paraId="67EF23C2" w14:textId="77777777" w:rsidR="000A5799" w:rsidRPr="003D2A14" w:rsidRDefault="000A5799" w:rsidP="00D0307E">
      <w:pPr>
        <w:pStyle w:val="Body1"/>
        <w:jc w:val="both"/>
        <w:rPr>
          <w:rFonts w:asciiTheme="minorHAnsi" w:hAnsiTheme="minorHAnsi"/>
          <w:sz w:val="22"/>
          <w:szCs w:val="22"/>
        </w:rPr>
      </w:pPr>
    </w:p>
    <w:p w14:paraId="11DAD6A1" w14:textId="3D6135FB" w:rsidR="002D2CC9" w:rsidRDefault="002747D6" w:rsidP="00D0307E">
      <w:pPr>
        <w:pStyle w:val="Body1"/>
        <w:jc w:val="both"/>
        <w:rPr>
          <w:rFonts w:asciiTheme="minorHAnsi" w:hAnsiTheme="minorHAnsi"/>
          <w:sz w:val="22"/>
          <w:szCs w:val="22"/>
        </w:rPr>
      </w:pPr>
      <w:r w:rsidRPr="003D2A14">
        <w:rPr>
          <w:rFonts w:asciiTheme="minorHAnsi" w:hAnsiTheme="minorHAnsi"/>
          <w:b/>
          <w:sz w:val="22"/>
          <w:szCs w:val="22"/>
        </w:rPr>
        <w:t>Dayer M</w:t>
      </w:r>
      <w:r w:rsidR="000A5799" w:rsidRPr="003D2A14">
        <w:rPr>
          <w:rFonts w:asciiTheme="minorHAnsi" w:hAnsiTheme="minorHAnsi"/>
          <w:sz w:val="22"/>
          <w:szCs w:val="22"/>
        </w:rPr>
        <w:t>, Johansson B, Hopkinson N, Swallow E, Bouzaz B, Gatzoulis M, Polkey M. Quadriceps and respiratory muscle strength in patients with a Fontan circulation. British Cardiac Society. Manchester, UK, 2005.</w:t>
      </w:r>
    </w:p>
    <w:p w14:paraId="2CE2ABD8" w14:textId="0D608306" w:rsidR="002D2CC9" w:rsidRDefault="002D2CC9" w:rsidP="00D0307E">
      <w:pPr>
        <w:pStyle w:val="Body1"/>
        <w:jc w:val="both"/>
        <w:rPr>
          <w:rFonts w:asciiTheme="minorHAnsi" w:hAnsiTheme="minorHAnsi"/>
          <w:sz w:val="22"/>
          <w:szCs w:val="22"/>
        </w:rPr>
      </w:pPr>
    </w:p>
    <w:p w14:paraId="4A8F22B8" w14:textId="7033C6C1" w:rsidR="002D2CC9" w:rsidRDefault="002D2CC9" w:rsidP="00D0307E">
      <w:pPr>
        <w:pStyle w:val="Body1"/>
        <w:jc w:val="both"/>
        <w:rPr>
          <w:rFonts w:asciiTheme="minorHAnsi" w:hAnsiTheme="minorHAnsi"/>
          <w:sz w:val="22"/>
          <w:szCs w:val="22"/>
        </w:rPr>
      </w:pPr>
    </w:p>
    <w:p w14:paraId="6C2D7D6D" w14:textId="0B098464" w:rsidR="002D2CC9" w:rsidRDefault="002D2CC9" w:rsidP="0077327D">
      <w:pPr>
        <w:pStyle w:val="Heading4"/>
      </w:pPr>
      <w:r>
        <w:t>Teaching Sessions</w:t>
      </w:r>
      <w:r w:rsidR="00D773CD">
        <w:t xml:space="preserve"> and Education</w:t>
      </w:r>
      <w:r w:rsidR="0077327D">
        <w:t xml:space="preserve"> Delivered over Past Year</w:t>
      </w:r>
    </w:p>
    <w:p w14:paraId="58BF551C" w14:textId="3F30E7D7" w:rsidR="002D2CC9" w:rsidRDefault="002D2CC9" w:rsidP="00D0307E">
      <w:pPr>
        <w:pStyle w:val="Body1"/>
        <w:jc w:val="both"/>
        <w:rPr>
          <w:rFonts w:asciiTheme="minorHAnsi" w:hAnsiTheme="minorHAnsi"/>
          <w:sz w:val="22"/>
          <w:szCs w:val="22"/>
        </w:rPr>
      </w:pPr>
    </w:p>
    <w:p w14:paraId="76243C6E" w14:textId="34CBDD57" w:rsidR="00790AAF" w:rsidRDefault="00790AAF" w:rsidP="004F4F2C">
      <w:pPr>
        <w:pStyle w:val="Body1"/>
        <w:ind w:left="1440" w:hanging="1440"/>
        <w:jc w:val="both"/>
        <w:rPr>
          <w:rFonts w:asciiTheme="minorHAnsi" w:hAnsiTheme="minorHAnsi"/>
          <w:sz w:val="22"/>
          <w:szCs w:val="22"/>
        </w:rPr>
      </w:pPr>
      <w:r>
        <w:rPr>
          <w:rFonts w:asciiTheme="minorHAnsi" w:hAnsiTheme="minorHAnsi"/>
          <w:sz w:val="22"/>
          <w:szCs w:val="22"/>
        </w:rPr>
        <w:t>22/11/2022</w:t>
      </w:r>
      <w:r>
        <w:rPr>
          <w:rFonts w:asciiTheme="minorHAnsi" w:hAnsiTheme="minorHAnsi"/>
          <w:sz w:val="22"/>
          <w:szCs w:val="22"/>
        </w:rPr>
        <w:tab/>
        <w:t>Cardiology update, Somerset Prescribing Leads.</w:t>
      </w:r>
    </w:p>
    <w:p w14:paraId="62D3B176" w14:textId="6E4BF28D" w:rsidR="00790AAF" w:rsidRDefault="00790AAF" w:rsidP="004F4F2C">
      <w:pPr>
        <w:pStyle w:val="Body1"/>
        <w:ind w:left="1440" w:hanging="1440"/>
        <w:jc w:val="both"/>
        <w:rPr>
          <w:rFonts w:asciiTheme="minorHAnsi" w:hAnsiTheme="minorHAnsi"/>
          <w:sz w:val="22"/>
          <w:szCs w:val="22"/>
        </w:rPr>
      </w:pPr>
    </w:p>
    <w:p w14:paraId="72A500A2" w14:textId="2219A775" w:rsidR="00790AAF" w:rsidRDefault="00790AAF" w:rsidP="004F4F2C">
      <w:pPr>
        <w:pStyle w:val="Body1"/>
        <w:ind w:left="1440" w:hanging="1440"/>
        <w:jc w:val="both"/>
        <w:rPr>
          <w:rFonts w:asciiTheme="minorHAnsi" w:hAnsiTheme="minorHAnsi"/>
          <w:sz w:val="22"/>
          <w:szCs w:val="22"/>
        </w:rPr>
      </w:pPr>
      <w:r>
        <w:rPr>
          <w:rFonts w:asciiTheme="minorHAnsi" w:hAnsiTheme="minorHAnsi"/>
          <w:sz w:val="22"/>
          <w:szCs w:val="22"/>
        </w:rPr>
        <w:t>14/11/2022</w:t>
      </w:r>
      <w:r>
        <w:rPr>
          <w:rFonts w:asciiTheme="minorHAnsi" w:hAnsiTheme="minorHAnsi"/>
          <w:sz w:val="22"/>
          <w:szCs w:val="22"/>
        </w:rPr>
        <w:tab/>
        <w:t>Cardiology update, “Fresh Looks”.</w:t>
      </w:r>
    </w:p>
    <w:p w14:paraId="7028089A" w14:textId="4ADEF122" w:rsidR="00790AAF" w:rsidRDefault="00790AAF" w:rsidP="004F4F2C">
      <w:pPr>
        <w:pStyle w:val="Body1"/>
        <w:ind w:left="1440" w:hanging="1440"/>
        <w:jc w:val="both"/>
        <w:rPr>
          <w:rFonts w:asciiTheme="minorHAnsi" w:hAnsiTheme="minorHAnsi"/>
          <w:sz w:val="22"/>
          <w:szCs w:val="22"/>
        </w:rPr>
      </w:pPr>
    </w:p>
    <w:p w14:paraId="3805CA89" w14:textId="34F2FF0B" w:rsidR="00790AAF" w:rsidRDefault="00790AAF" w:rsidP="00790AAF">
      <w:pPr>
        <w:pStyle w:val="Body1"/>
        <w:ind w:left="1440" w:hanging="1440"/>
        <w:jc w:val="both"/>
        <w:rPr>
          <w:rFonts w:asciiTheme="minorHAnsi" w:hAnsiTheme="minorHAnsi"/>
          <w:sz w:val="22"/>
          <w:szCs w:val="22"/>
        </w:rPr>
      </w:pPr>
      <w:r>
        <w:rPr>
          <w:rFonts w:asciiTheme="minorHAnsi" w:hAnsiTheme="minorHAnsi"/>
          <w:sz w:val="22"/>
          <w:szCs w:val="22"/>
        </w:rPr>
        <w:t>04/11/2022</w:t>
      </w:r>
      <w:r>
        <w:rPr>
          <w:rFonts w:asciiTheme="minorHAnsi" w:hAnsiTheme="minorHAnsi"/>
          <w:sz w:val="22"/>
          <w:szCs w:val="22"/>
        </w:rPr>
        <w:tab/>
        <w:t>Cardiology update, Somerset Pentagon GP Symposium.</w:t>
      </w:r>
    </w:p>
    <w:p w14:paraId="18A04B15" w14:textId="77777777" w:rsidR="00790AAF" w:rsidRDefault="00790AAF" w:rsidP="004F4F2C">
      <w:pPr>
        <w:pStyle w:val="Body1"/>
        <w:ind w:left="1440" w:hanging="1440"/>
        <w:jc w:val="both"/>
        <w:rPr>
          <w:rFonts w:asciiTheme="minorHAnsi" w:hAnsiTheme="minorHAnsi"/>
          <w:sz w:val="22"/>
          <w:szCs w:val="22"/>
        </w:rPr>
      </w:pPr>
    </w:p>
    <w:p w14:paraId="01B1A986" w14:textId="672F320F" w:rsidR="004F4F2C" w:rsidRDefault="004F4F2C" w:rsidP="004F4F2C">
      <w:pPr>
        <w:pStyle w:val="Body1"/>
        <w:ind w:left="1440" w:hanging="1440"/>
        <w:jc w:val="both"/>
        <w:rPr>
          <w:rFonts w:asciiTheme="minorHAnsi" w:hAnsiTheme="minorHAnsi"/>
          <w:sz w:val="22"/>
          <w:szCs w:val="22"/>
        </w:rPr>
      </w:pPr>
      <w:r>
        <w:rPr>
          <w:rFonts w:asciiTheme="minorHAnsi" w:hAnsiTheme="minorHAnsi"/>
          <w:sz w:val="22"/>
          <w:szCs w:val="22"/>
        </w:rPr>
        <w:t>16/09/2022</w:t>
      </w:r>
      <w:r>
        <w:rPr>
          <w:rFonts w:asciiTheme="minorHAnsi" w:hAnsiTheme="minorHAnsi"/>
          <w:sz w:val="22"/>
          <w:szCs w:val="22"/>
        </w:rPr>
        <w:tab/>
        <w:t>Managing the Politics of Medicine. Year 3 Peninsula Medical Students.</w:t>
      </w:r>
    </w:p>
    <w:p w14:paraId="66140A0D" w14:textId="77777777" w:rsidR="004F4F2C" w:rsidRDefault="004F4F2C" w:rsidP="00D0307E">
      <w:pPr>
        <w:pStyle w:val="Body1"/>
        <w:jc w:val="both"/>
        <w:rPr>
          <w:rFonts w:asciiTheme="minorHAnsi" w:hAnsiTheme="minorHAnsi"/>
          <w:sz w:val="22"/>
          <w:szCs w:val="22"/>
        </w:rPr>
      </w:pPr>
    </w:p>
    <w:p w14:paraId="523B06AF" w14:textId="17C11A20" w:rsidR="002D2CC9" w:rsidRDefault="002D2CC9" w:rsidP="00D0307E">
      <w:pPr>
        <w:pStyle w:val="Body1"/>
        <w:jc w:val="both"/>
        <w:rPr>
          <w:rFonts w:asciiTheme="minorHAnsi" w:hAnsiTheme="minorHAnsi"/>
          <w:sz w:val="22"/>
          <w:szCs w:val="22"/>
        </w:rPr>
      </w:pPr>
      <w:r>
        <w:rPr>
          <w:rFonts w:asciiTheme="minorHAnsi" w:hAnsiTheme="minorHAnsi"/>
          <w:sz w:val="22"/>
          <w:szCs w:val="22"/>
        </w:rPr>
        <w:t>27/04/2022</w:t>
      </w:r>
      <w:r>
        <w:rPr>
          <w:rFonts w:asciiTheme="minorHAnsi" w:hAnsiTheme="minorHAnsi"/>
          <w:sz w:val="22"/>
          <w:szCs w:val="22"/>
        </w:rPr>
        <w:tab/>
        <w:t xml:space="preserve">A Talk on Errors. Human Factors Day. </w:t>
      </w:r>
      <w:r w:rsidR="008A4CA5">
        <w:rPr>
          <w:rFonts w:asciiTheme="minorHAnsi" w:hAnsiTheme="minorHAnsi"/>
          <w:sz w:val="22"/>
          <w:szCs w:val="22"/>
        </w:rPr>
        <w:t xml:space="preserve">FY2 Trainees, Severn Deanery. </w:t>
      </w:r>
      <w:r>
        <w:rPr>
          <w:rFonts w:asciiTheme="minorHAnsi" w:hAnsiTheme="minorHAnsi"/>
          <w:sz w:val="22"/>
          <w:szCs w:val="22"/>
        </w:rPr>
        <w:t>Taunton and Somerset NHS Trust</w:t>
      </w:r>
      <w:r w:rsidR="008A4CA5">
        <w:rPr>
          <w:rFonts w:asciiTheme="minorHAnsi" w:hAnsiTheme="minorHAnsi"/>
          <w:sz w:val="22"/>
          <w:szCs w:val="22"/>
        </w:rPr>
        <w:t xml:space="preserve">. </w:t>
      </w:r>
    </w:p>
    <w:p w14:paraId="5461AE2F" w14:textId="4264325E" w:rsidR="002D2CC9" w:rsidRDefault="002D2CC9" w:rsidP="00D0307E">
      <w:pPr>
        <w:pStyle w:val="Body1"/>
        <w:jc w:val="both"/>
        <w:rPr>
          <w:rFonts w:asciiTheme="minorHAnsi" w:hAnsiTheme="minorHAnsi"/>
          <w:sz w:val="22"/>
          <w:szCs w:val="22"/>
        </w:rPr>
      </w:pPr>
    </w:p>
    <w:p w14:paraId="18ED0C34" w14:textId="35E42D17" w:rsidR="002D2CC9" w:rsidRDefault="002D2CC9" w:rsidP="008A4CA5">
      <w:pPr>
        <w:pStyle w:val="Body1"/>
        <w:ind w:left="1440" w:hanging="1440"/>
        <w:jc w:val="both"/>
        <w:rPr>
          <w:rFonts w:asciiTheme="minorHAnsi" w:hAnsiTheme="minorHAnsi"/>
          <w:sz w:val="22"/>
          <w:szCs w:val="22"/>
        </w:rPr>
      </w:pPr>
      <w:r>
        <w:rPr>
          <w:rFonts w:asciiTheme="minorHAnsi" w:hAnsiTheme="minorHAnsi"/>
          <w:sz w:val="22"/>
          <w:szCs w:val="22"/>
        </w:rPr>
        <w:t>24/01/2022</w:t>
      </w:r>
      <w:r>
        <w:rPr>
          <w:rFonts w:asciiTheme="minorHAnsi" w:hAnsiTheme="minorHAnsi"/>
          <w:sz w:val="22"/>
          <w:szCs w:val="22"/>
        </w:rPr>
        <w:tab/>
      </w:r>
      <w:r w:rsidR="002C2582">
        <w:rPr>
          <w:rFonts w:asciiTheme="minorHAnsi" w:hAnsiTheme="minorHAnsi"/>
          <w:sz w:val="22"/>
          <w:szCs w:val="22"/>
        </w:rPr>
        <w:t xml:space="preserve">Dealing with Emotional Overload. </w:t>
      </w:r>
      <w:r w:rsidR="008A4CA5">
        <w:rPr>
          <w:rFonts w:asciiTheme="minorHAnsi" w:hAnsiTheme="minorHAnsi"/>
          <w:sz w:val="22"/>
          <w:szCs w:val="22"/>
        </w:rPr>
        <w:t>How to Self-Manage in Distressing Situations. Year 3 Peninsula Medical Students.</w:t>
      </w:r>
    </w:p>
    <w:p w14:paraId="0DA28B59" w14:textId="2FC88D74" w:rsidR="00FF0F6E" w:rsidRDefault="00FF0F6E" w:rsidP="008A4CA5">
      <w:pPr>
        <w:pStyle w:val="Body1"/>
        <w:ind w:left="1440" w:hanging="1440"/>
        <w:jc w:val="both"/>
        <w:rPr>
          <w:rFonts w:asciiTheme="minorHAnsi" w:hAnsiTheme="minorHAnsi"/>
          <w:sz w:val="22"/>
          <w:szCs w:val="22"/>
        </w:rPr>
      </w:pPr>
    </w:p>
    <w:p w14:paraId="3BE776DA" w14:textId="219CCA8C" w:rsidR="00FF0F6E" w:rsidRDefault="00FF0F6E" w:rsidP="008A4CA5">
      <w:pPr>
        <w:pStyle w:val="Body1"/>
        <w:ind w:left="1440" w:hanging="1440"/>
        <w:jc w:val="both"/>
        <w:rPr>
          <w:rFonts w:asciiTheme="minorHAnsi" w:hAnsiTheme="minorHAnsi"/>
          <w:sz w:val="22"/>
          <w:szCs w:val="22"/>
        </w:rPr>
      </w:pPr>
      <w:r>
        <w:rPr>
          <w:rFonts w:asciiTheme="minorHAnsi" w:hAnsiTheme="minorHAnsi"/>
          <w:sz w:val="22"/>
          <w:szCs w:val="22"/>
        </w:rPr>
        <w:t>23/11/2021</w:t>
      </w:r>
      <w:r>
        <w:rPr>
          <w:rFonts w:asciiTheme="minorHAnsi" w:hAnsiTheme="minorHAnsi"/>
          <w:sz w:val="22"/>
          <w:szCs w:val="22"/>
        </w:rPr>
        <w:tab/>
        <w:t>Cardiology Update. Fresh Look</w:t>
      </w:r>
      <w:r w:rsidR="0077327D">
        <w:rPr>
          <w:rFonts w:asciiTheme="minorHAnsi" w:hAnsiTheme="minorHAnsi"/>
          <w:sz w:val="22"/>
          <w:szCs w:val="22"/>
        </w:rPr>
        <w:t>s</w:t>
      </w:r>
      <w:r>
        <w:rPr>
          <w:rFonts w:asciiTheme="minorHAnsi" w:hAnsiTheme="minorHAnsi"/>
          <w:sz w:val="22"/>
          <w:szCs w:val="22"/>
        </w:rPr>
        <w:t>. Somerset General Practitioners Annual Update.</w:t>
      </w:r>
    </w:p>
    <w:p w14:paraId="03E84ECA" w14:textId="022353CF" w:rsidR="00FF0F6E" w:rsidRDefault="00FF0F6E" w:rsidP="008A4CA5">
      <w:pPr>
        <w:pStyle w:val="Body1"/>
        <w:ind w:left="1440" w:hanging="1440"/>
        <w:jc w:val="both"/>
        <w:rPr>
          <w:rFonts w:asciiTheme="minorHAnsi" w:hAnsiTheme="minorHAnsi"/>
          <w:sz w:val="22"/>
          <w:szCs w:val="22"/>
        </w:rPr>
      </w:pPr>
    </w:p>
    <w:p w14:paraId="2052D70F" w14:textId="79ADDACB" w:rsidR="00FF0F6E" w:rsidRDefault="00FF0F6E" w:rsidP="008A4CA5">
      <w:pPr>
        <w:pStyle w:val="Body1"/>
        <w:ind w:left="1440" w:hanging="1440"/>
        <w:jc w:val="both"/>
        <w:rPr>
          <w:rFonts w:asciiTheme="minorHAnsi" w:hAnsiTheme="minorHAnsi"/>
          <w:sz w:val="22"/>
          <w:szCs w:val="22"/>
        </w:rPr>
      </w:pPr>
      <w:r>
        <w:rPr>
          <w:rFonts w:asciiTheme="minorHAnsi" w:hAnsiTheme="minorHAnsi"/>
          <w:sz w:val="22"/>
          <w:szCs w:val="22"/>
        </w:rPr>
        <w:t>22/06/2021</w:t>
      </w:r>
      <w:r>
        <w:rPr>
          <w:rFonts w:asciiTheme="minorHAnsi" w:hAnsiTheme="minorHAnsi"/>
          <w:sz w:val="22"/>
          <w:szCs w:val="22"/>
        </w:rPr>
        <w:tab/>
        <w:t xml:space="preserve">Advanced Life Support. </w:t>
      </w:r>
      <w:r w:rsidR="0077327D">
        <w:rPr>
          <w:rFonts w:asciiTheme="minorHAnsi" w:hAnsiTheme="minorHAnsi"/>
          <w:sz w:val="22"/>
          <w:szCs w:val="22"/>
        </w:rPr>
        <w:t xml:space="preserve">Bridgwater. Variety of HCPs. </w:t>
      </w:r>
    </w:p>
    <w:p w14:paraId="722E6269" w14:textId="2F9F2BAB" w:rsidR="008A4CA5" w:rsidRDefault="008A4CA5" w:rsidP="008A4CA5">
      <w:pPr>
        <w:pStyle w:val="Body1"/>
        <w:ind w:left="1440" w:hanging="1440"/>
        <w:jc w:val="both"/>
        <w:rPr>
          <w:rFonts w:asciiTheme="minorHAnsi" w:hAnsiTheme="minorHAnsi"/>
          <w:sz w:val="22"/>
          <w:szCs w:val="22"/>
        </w:rPr>
      </w:pPr>
    </w:p>
    <w:p w14:paraId="3891049A" w14:textId="77777777" w:rsidR="008A4CA5" w:rsidRDefault="008A4CA5" w:rsidP="004F4F2C">
      <w:pPr>
        <w:pStyle w:val="Body1"/>
        <w:jc w:val="both"/>
        <w:rPr>
          <w:rFonts w:asciiTheme="minorHAnsi" w:hAnsiTheme="minorHAnsi"/>
          <w:sz w:val="22"/>
          <w:szCs w:val="22"/>
        </w:rPr>
      </w:pPr>
    </w:p>
    <w:p w14:paraId="5E35BCB4" w14:textId="4E953063" w:rsidR="002D2CC9" w:rsidRDefault="002D2CC9" w:rsidP="00D0307E">
      <w:pPr>
        <w:pStyle w:val="Body1"/>
        <w:jc w:val="both"/>
        <w:rPr>
          <w:rFonts w:asciiTheme="minorHAnsi" w:hAnsiTheme="minorHAnsi"/>
          <w:sz w:val="22"/>
          <w:szCs w:val="22"/>
        </w:rPr>
      </w:pPr>
    </w:p>
    <w:p w14:paraId="4C6E2E7D" w14:textId="77777777" w:rsidR="002D2CC9" w:rsidRPr="003D2A14" w:rsidRDefault="002D2CC9" w:rsidP="00D0307E">
      <w:pPr>
        <w:pStyle w:val="Body1"/>
        <w:jc w:val="both"/>
        <w:rPr>
          <w:rFonts w:asciiTheme="minorHAnsi" w:hAnsiTheme="minorHAnsi"/>
          <w:sz w:val="22"/>
          <w:szCs w:val="22"/>
        </w:rPr>
      </w:pPr>
    </w:p>
    <w:p w14:paraId="11329A8E" w14:textId="77777777" w:rsidR="000A5799" w:rsidRPr="003D2A14" w:rsidRDefault="000A5799" w:rsidP="00D0307E">
      <w:pPr>
        <w:pStyle w:val="Body1"/>
        <w:jc w:val="both"/>
        <w:rPr>
          <w:rFonts w:asciiTheme="minorHAnsi" w:hAnsiTheme="minorHAnsi"/>
          <w:sz w:val="22"/>
          <w:szCs w:val="22"/>
        </w:rPr>
      </w:pPr>
    </w:p>
    <w:p w14:paraId="15D1EE71" w14:textId="6788D2DC" w:rsidR="0067352B" w:rsidRPr="00E31A7E" w:rsidRDefault="0067352B" w:rsidP="00E31A7E">
      <w:pPr>
        <w:rPr>
          <w:rFonts w:asciiTheme="minorHAnsi" w:eastAsia="Arial Unicode MS" w:hAnsiTheme="minorHAnsi"/>
          <w:b/>
          <w:color w:val="000000"/>
          <w:u w:color="000000"/>
          <w:lang w:val="en-GB" w:eastAsia="en-GB"/>
        </w:rPr>
      </w:pPr>
      <w:r>
        <w:rPr>
          <w:rFonts w:asciiTheme="minorHAnsi" w:hAnsiTheme="minorHAnsi"/>
        </w:rPr>
        <w:br w:type="page"/>
      </w:r>
    </w:p>
    <w:p w14:paraId="43C9AF8B" w14:textId="124A054E" w:rsidR="004A0877" w:rsidRPr="004A0877" w:rsidRDefault="004A0877" w:rsidP="004A0877">
      <w:pPr>
        <w:pStyle w:val="Heading4"/>
        <w:rPr>
          <w:rFonts w:asciiTheme="minorHAnsi" w:hAnsiTheme="minorHAnsi" w:cstheme="minorHAnsi"/>
          <w:i w:val="0"/>
          <w:iCs w:val="0"/>
          <w:sz w:val="28"/>
          <w:szCs w:val="28"/>
        </w:rPr>
      </w:pPr>
      <w:r w:rsidRPr="004A0877">
        <w:rPr>
          <w:rFonts w:asciiTheme="minorHAnsi" w:hAnsiTheme="minorHAnsi" w:cstheme="minorHAnsi"/>
          <w:i w:val="0"/>
          <w:iCs w:val="0"/>
          <w:sz w:val="28"/>
          <w:szCs w:val="28"/>
          <w:lang w:val="en-GB"/>
        </w:rPr>
        <w:lastRenderedPageBreak/>
        <w:t>Other</w:t>
      </w:r>
      <w:r w:rsidRPr="004A0877">
        <w:rPr>
          <w:rFonts w:asciiTheme="minorHAnsi" w:hAnsiTheme="minorHAnsi" w:cstheme="minorHAnsi"/>
          <w:i w:val="0"/>
          <w:iCs w:val="0"/>
          <w:sz w:val="28"/>
          <w:szCs w:val="28"/>
        </w:rPr>
        <w:t xml:space="preserve"> Information</w:t>
      </w:r>
    </w:p>
    <w:p w14:paraId="28F0784F" w14:textId="77777777" w:rsidR="004A0877" w:rsidRDefault="004A0877" w:rsidP="00E31A7E">
      <w:pPr>
        <w:pStyle w:val="Heading4"/>
        <w:rPr>
          <w:lang w:val="en-GB"/>
        </w:rPr>
      </w:pPr>
    </w:p>
    <w:p w14:paraId="4E1E56F9" w14:textId="2B60502C" w:rsidR="0067352B" w:rsidRPr="00E31A7E" w:rsidRDefault="0067352B" w:rsidP="00E31A7E">
      <w:pPr>
        <w:pStyle w:val="Heading4"/>
        <w:rPr>
          <w:rFonts w:asciiTheme="minorHAnsi" w:eastAsia="Arial Unicode MS" w:hAnsiTheme="minorHAnsi"/>
          <w:sz w:val="22"/>
          <w:szCs w:val="22"/>
          <w:lang w:val="en-GB"/>
        </w:rPr>
      </w:pPr>
      <w:r w:rsidRPr="00E31A7E">
        <w:rPr>
          <w:lang w:val="en-GB"/>
        </w:rPr>
        <w:t>Previous Positions</w:t>
      </w:r>
    </w:p>
    <w:p w14:paraId="7CFB7F72" w14:textId="77777777" w:rsidR="0067352B" w:rsidRPr="003D2A14" w:rsidRDefault="0067352B" w:rsidP="0067352B">
      <w:pPr>
        <w:pStyle w:val="Body1"/>
        <w:jc w:val="both"/>
        <w:rPr>
          <w:rFonts w:asciiTheme="minorHAnsi" w:hAnsiTheme="minorHAnsi"/>
          <w:sz w:val="22"/>
          <w:szCs w:val="22"/>
        </w:rPr>
      </w:pPr>
    </w:p>
    <w:p w14:paraId="57553552" w14:textId="77777777" w:rsidR="0067352B" w:rsidRPr="003D2A14" w:rsidRDefault="0067352B" w:rsidP="0067352B">
      <w:pPr>
        <w:pStyle w:val="Heading5"/>
        <w:jc w:val="both"/>
        <w:rPr>
          <w:u w:color="000000"/>
          <w:lang w:val="en-GB"/>
        </w:rPr>
      </w:pPr>
      <w:r w:rsidRPr="003D2A14">
        <w:rPr>
          <w:u w:color="000000"/>
          <w:lang w:val="en-GB"/>
        </w:rPr>
        <w:t>Cardiology Specialist Registrar Rotation</w:t>
      </w:r>
    </w:p>
    <w:p w14:paraId="7AEB5CD5" w14:textId="77777777" w:rsidR="0067352B" w:rsidRPr="003D2A14" w:rsidRDefault="0067352B" w:rsidP="0067352B">
      <w:pPr>
        <w:pStyle w:val="Body1"/>
        <w:jc w:val="both"/>
        <w:rPr>
          <w:rFonts w:asciiTheme="minorHAnsi" w:hAnsiTheme="minorHAnsi"/>
          <w:sz w:val="22"/>
          <w:szCs w:val="22"/>
        </w:rPr>
      </w:pPr>
    </w:p>
    <w:p w14:paraId="3255539C"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1</w:t>
      </w:r>
      <w:r w:rsidRPr="003D2A14">
        <w:rPr>
          <w:rFonts w:asciiTheme="minorHAnsi" w:hAnsiTheme="minorHAnsi"/>
          <w:sz w:val="22"/>
          <w:szCs w:val="22"/>
          <w:vertAlign w:val="superscript"/>
        </w:rPr>
        <w:t>st</w:t>
      </w:r>
      <w:r w:rsidRPr="003D2A14">
        <w:rPr>
          <w:rFonts w:asciiTheme="minorHAnsi" w:hAnsiTheme="minorHAnsi"/>
          <w:sz w:val="22"/>
          <w:szCs w:val="22"/>
        </w:rPr>
        <w:t xml:space="preserve"> October 2007 – 31</w:t>
      </w:r>
      <w:r w:rsidRPr="003D2A14">
        <w:rPr>
          <w:rFonts w:asciiTheme="minorHAnsi" w:hAnsiTheme="minorHAnsi"/>
          <w:sz w:val="22"/>
          <w:szCs w:val="22"/>
          <w:vertAlign w:val="superscript"/>
        </w:rPr>
        <w:t>st</w:t>
      </w:r>
      <w:r w:rsidRPr="003D2A14">
        <w:rPr>
          <w:rFonts w:asciiTheme="minorHAnsi" w:hAnsiTheme="minorHAnsi"/>
          <w:sz w:val="22"/>
          <w:szCs w:val="22"/>
        </w:rPr>
        <w:t xml:space="preserve"> October 2007</w:t>
      </w:r>
    </w:p>
    <w:p w14:paraId="0E7567C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Harefield Hospital, Royal Brompton and Harefield NHS Trust</w:t>
      </w:r>
    </w:p>
    <w:p w14:paraId="491C256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N Banner, Dr E Birks</w:t>
      </w:r>
    </w:p>
    <w:p w14:paraId="57D3928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Transplant Cardiology</w:t>
      </w:r>
    </w:p>
    <w:p w14:paraId="6AA9CC30" w14:textId="77777777" w:rsidR="0067352B" w:rsidRPr="003D2A14" w:rsidRDefault="0067352B" w:rsidP="0067352B">
      <w:pPr>
        <w:pStyle w:val="Body1"/>
        <w:jc w:val="both"/>
        <w:rPr>
          <w:rFonts w:asciiTheme="minorHAnsi" w:hAnsiTheme="minorHAnsi"/>
          <w:sz w:val="22"/>
          <w:szCs w:val="22"/>
        </w:rPr>
      </w:pPr>
    </w:p>
    <w:p w14:paraId="0F0B4AA5"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1</w:t>
      </w:r>
      <w:r w:rsidRPr="003D2A14">
        <w:rPr>
          <w:rFonts w:asciiTheme="minorHAnsi" w:hAnsiTheme="minorHAnsi"/>
          <w:sz w:val="22"/>
          <w:szCs w:val="22"/>
          <w:vertAlign w:val="superscript"/>
        </w:rPr>
        <w:t>st</w:t>
      </w:r>
      <w:r w:rsidRPr="003D2A14">
        <w:rPr>
          <w:rFonts w:asciiTheme="minorHAnsi" w:hAnsiTheme="minorHAnsi"/>
          <w:sz w:val="22"/>
          <w:szCs w:val="22"/>
        </w:rPr>
        <w:t xml:space="preserve"> October 2006 –30</w:t>
      </w:r>
      <w:r w:rsidRPr="003D2A14">
        <w:rPr>
          <w:rFonts w:asciiTheme="minorHAnsi" w:hAnsiTheme="minorHAnsi"/>
          <w:sz w:val="22"/>
          <w:szCs w:val="22"/>
          <w:vertAlign w:val="superscript"/>
        </w:rPr>
        <w:t>th</w:t>
      </w:r>
      <w:r w:rsidRPr="003D2A14">
        <w:rPr>
          <w:rFonts w:asciiTheme="minorHAnsi" w:hAnsiTheme="minorHAnsi"/>
          <w:sz w:val="22"/>
          <w:szCs w:val="22"/>
        </w:rPr>
        <w:t xml:space="preserve"> September 2007</w:t>
      </w:r>
    </w:p>
    <w:p w14:paraId="3F3B636C"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Harefield Hospital, Royal Brompton and Harefield NHS Trust</w:t>
      </w:r>
    </w:p>
    <w:p w14:paraId="64620B03"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M Mason, Dr V Markides, Dr T Wong, Dr A Mitchell</w:t>
      </w:r>
    </w:p>
    <w:p w14:paraId="204D57B2"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General Cardiology, Devices &amp; Electrophysiology</w:t>
      </w:r>
    </w:p>
    <w:p w14:paraId="522A06D4" w14:textId="77777777" w:rsidR="0067352B" w:rsidRPr="003D2A14" w:rsidRDefault="0067352B" w:rsidP="0067352B">
      <w:pPr>
        <w:pStyle w:val="Body1"/>
        <w:jc w:val="both"/>
        <w:rPr>
          <w:rFonts w:asciiTheme="minorHAnsi" w:hAnsiTheme="minorHAnsi"/>
          <w:sz w:val="22"/>
          <w:szCs w:val="22"/>
        </w:rPr>
      </w:pPr>
    </w:p>
    <w:p w14:paraId="3154D194"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2</w:t>
      </w:r>
      <w:r w:rsidRPr="003D2A14">
        <w:rPr>
          <w:rFonts w:asciiTheme="minorHAnsi" w:hAnsiTheme="minorHAnsi"/>
          <w:sz w:val="22"/>
          <w:szCs w:val="22"/>
          <w:vertAlign w:val="superscript"/>
        </w:rPr>
        <w:t>nd</w:t>
      </w:r>
      <w:r w:rsidRPr="003D2A14">
        <w:rPr>
          <w:rFonts w:asciiTheme="minorHAnsi" w:hAnsiTheme="minorHAnsi"/>
          <w:sz w:val="22"/>
          <w:szCs w:val="22"/>
        </w:rPr>
        <w:t xml:space="preserve"> October 2005 – 31</w:t>
      </w:r>
      <w:r w:rsidRPr="003D2A14">
        <w:rPr>
          <w:rFonts w:asciiTheme="minorHAnsi" w:hAnsiTheme="minorHAnsi"/>
          <w:sz w:val="22"/>
          <w:szCs w:val="22"/>
          <w:vertAlign w:val="superscript"/>
        </w:rPr>
        <w:t>st</w:t>
      </w:r>
      <w:r w:rsidRPr="003D2A14">
        <w:rPr>
          <w:rFonts w:asciiTheme="minorHAnsi" w:hAnsiTheme="minorHAnsi"/>
          <w:sz w:val="22"/>
          <w:szCs w:val="22"/>
        </w:rPr>
        <w:t xml:space="preserve"> September 2005</w:t>
      </w:r>
    </w:p>
    <w:p w14:paraId="1DF8D71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Royal Brompton Hospital, Royal Brompton and Harefield NHS Trust</w:t>
      </w:r>
    </w:p>
    <w:p w14:paraId="6E6022E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J Clague, Professor R Sutton, Dr V Markides, Dr T Wong</w:t>
      </w:r>
    </w:p>
    <w:p w14:paraId="792910A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 xml:space="preserve">General Cardiology, Devices &amp; Electrophysiology </w:t>
      </w:r>
    </w:p>
    <w:p w14:paraId="3770AAD0" w14:textId="77777777" w:rsidR="0067352B" w:rsidRPr="003D2A14" w:rsidRDefault="0067352B" w:rsidP="0067352B">
      <w:pPr>
        <w:pStyle w:val="Body1"/>
        <w:jc w:val="both"/>
        <w:rPr>
          <w:rFonts w:asciiTheme="minorHAnsi" w:hAnsiTheme="minorHAnsi"/>
          <w:sz w:val="22"/>
          <w:szCs w:val="22"/>
        </w:rPr>
      </w:pPr>
    </w:p>
    <w:p w14:paraId="7855C6CD"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April 2005 – 1</w:t>
      </w:r>
      <w:r w:rsidRPr="003D2A14">
        <w:rPr>
          <w:rFonts w:asciiTheme="minorHAnsi" w:hAnsiTheme="minorHAnsi"/>
          <w:sz w:val="22"/>
          <w:szCs w:val="22"/>
          <w:vertAlign w:val="superscript"/>
        </w:rPr>
        <w:t>st</w:t>
      </w:r>
      <w:r w:rsidRPr="003D2A14">
        <w:rPr>
          <w:rFonts w:asciiTheme="minorHAnsi" w:hAnsiTheme="minorHAnsi"/>
          <w:sz w:val="22"/>
          <w:szCs w:val="22"/>
        </w:rPr>
        <w:t xml:space="preserve"> October 2005</w:t>
      </w:r>
    </w:p>
    <w:p w14:paraId="0DB88D2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Harefield Hospital, Royal Brompton and Harefield NHS Trust</w:t>
      </w:r>
    </w:p>
    <w:p w14:paraId="7C0AD8C4"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A Mitchell</w:t>
      </w:r>
    </w:p>
    <w:p w14:paraId="472AD6B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General Cardiology</w:t>
      </w:r>
    </w:p>
    <w:p w14:paraId="517CA3C4"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b/>
      </w:r>
    </w:p>
    <w:p w14:paraId="35A37C42"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3</w:t>
      </w:r>
      <w:r w:rsidRPr="003D2A14">
        <w:rPr>
          <w:rFonts w:asciiTheme="minorHAnsi" w:hAnsiTheme="minorHAnsi"/>
          <w:sz w:val="22"/>
          <w:szCs w:val="22"/>
          <w:vertAlign w:val="superscript"/>
        </w:rPr>
        <w:t>rd</w:t>
      </w:r>
      <w:r w:rsidRPr="003D2A14">
        <w:rPr>
          <w:rFonts w:asciiTheme="minorHAnsi" w:hAnsiTheme="minorHAnsi"/>
          <w:sz w:val="22"/>
          <w:szCs w:val="22"/>
        </w:rPr>
        <w:t xml:space="preserve"> October 2004 – April 2005</w:t>
      </w:r>
    </w:p>
    <w:p w14:paraId="5BE2B29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Harefield Hospital, Royal Brompton and Harefield NHS Trust</w:t>
      </w:r>
    </w:p>
    <w:p w14:paraId="22EA10B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N Banner, Dr E Birks</w:t>
      </w:r>
    </w:p>
    <w:p w14:paraId="088F14D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Transplant Cardiology</w:t>
      </w:r>
    </w:p>
    <w:p w14:paraId="742055D2" w14:textId="77777777" w:rsidR="0067352B" w:rsidRPr="003D2A14" w:rsidRDefault="0067352B" w:rsidP="0067352B">
      <w:pPr>
        <w:pStyle w:val="Body1"/>
        <w:jc w:val="both"/>
        <w:rPr>
          <w:rFonts w:asciiTheme="minorHAnsi" w:hAnsiTheme="minorHAnsi"/>
          <w:sz w:val="22"/>
          <w:szCs w:val="22"/>
        </w:rPr>
      </w:pPr>
    </w:p>
    <w:p w14:paraId="17895CF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3</w:t>
      </w:r>
      <w:r w:rsidRPr="003D2A14">
        <w:rPr>
          <w:rFonts w:asciiTheme="minorHAnsi" w:hAnsiTheme="minorHAnsi"/>
          <w:sz w:val="22"/>
          <w:szCs w:val="22"/>
          <w:vertAlign w:val="superscript"/>
        </w:rPr>
        <w:t>rd</w:t>
      </w:r>
      <w:r w:rsidRPr="003D2A14">
        <w:rPr>
          <w:rFonts w:asciiTheme="minorHAnsi" w:hAnsiTheme="minorHAnsi"/>
          <w:sz w:val="22"/>
          <w:szCs w:val="22"/>
        </w:rPr>
        <w:t xml:space="preserve"> October 2001 – 2</w:t>
      </w:r>
      <w:r w:rsidRPr="003D2A14">
        <w:rPr>
          <w:rFonts w:asciiTheme="minorHAnsi" w:hAnsiTheme="minorHAnsi"/>
          <w:sz w:val="22"/>
          <w:szCs w:val="22"/>
          <w:vertAlign w:val="superscript"/>
        </w:rPr>
        <w:t>nd</w:t>
      </w:r>
      <w:r w:rsidRPr="003D2A14">
        <w:rPr>
          <w:rFonts w:asciiTheme="minorHAnsi" w:hAnsiTheme="minorHAnsi"/>
          <w:sz w:val="22"/>
          <w:szCs w:val="22"/>
        </w:rPr>
        <w:t xml:space="preserve"> October 2004</w:t>
      </w:r>
    </w:p>
    <w:p w14:paraId="0BBF4293"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Imperial College, London &amp; Royal Brompton Hospital</w:t>
      </w:r>
    </w:p>
    <w:p w14:paraId="4369BDA5"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M Polkey, Professor J Moxham, Professor P Poole-Wilson</w:t>
      </w:r>
    </w:p>
    <w:p w14:paraId="4A9D3E47"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Clinical Research Fellow</w:t>
      </w:r>
    </w:p>
    <w:p w14:paraId="0D6B13B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b/>
      </w:r>
    </w:p>
    <w:p w14:paraId="5FE133B7"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June 2001 – 2</w:t>
      </w:r>
      <w:r w:rsidRPr="003D2A14">
        <w:rPr>
          <w:rFonts w:asciiTheme="minorHAnsi" w:hAnsiTheme="minorHAnsi"/>
          <w:sz w:val="22"/>
          <w:szCs w:val="22"/>
          <w:vertAlign w:val="superscript"/>
        </w:rPr>
        <w:t>nd</w:t>
      </w:r>
      <w:r w:rsidRPr="003D2A14">
        <w:rPr>
          <w:rFonts w:asciiTheme="minorHAnsi" w:hAnsiTheme="minorHAnsi"/>
          <w:sz w:val="22"/>
          <w:szCs w:val="22"/>
        </w:rPr>
        <w:t xml:space="preserve"> October 2001</w:t>
      </w:r>
    </w:p>
    <w:p w14:paraId="5D89EF8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Royal Brompton Hospital, Royal Brompton and Harefield NHS Trust</w:t>
      </w:r>
    </w:p>
    <w:p w14:paraId="0FB8395D"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M Gatzoulis, Dr M Mullen</w:t>
      </w:r>
    </w:p>
    <w:p w14:paraId="297D544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Grown-up Congenital Heart Disease</w:t>
      </w:r>
    </w:p>
    <w:p w14:paraId="48177ADE" w14:textId="77777777" w:rsidR="0067352B" w:rsidRPr="003D2A14" w:rsidRDefault="0067352B" w:rsidP="0067352B">
      <w:pPr>
        <w:pStyle w:val="Body1"/>
        <w:jc w:val="both"/>
        <w:rPr>
          <w:rFonts w:asciiTheme="minorHAnsi" w:hAnsiTheme="minorHAnsi"/>
          <w:sz w:val="22"/>
          <w:szCs w:val="22"/>
        </w:rPr>
      </w:pPr>
    </w:p>
    <w:p w14:paraId="47D1644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31</w:t>
      </w:r>
      <w:r w:rsidRPr="003D2A14">
        <w:rPr>
          <w:rFonts w:asciiTheme="minorHAnsi" w:hAnsiTheme="minorHAnsi"/>
          <w:sz w:val="22"/>
          <w:szCs w:val="22"/>
          <w:vertAlign w:val="superscript"/>
        </w:rPr>
        <w:t>st</w:t>
      </w:r>
      <w:r w:rsidRPr="003D2A14">
        <w:rPr>
          <w:rFonts w:asciiTheme="minorHAnsi" w:hAnsiTheme="minorHAnsi"/>
          <w:sz w:val="22"/>
          <w:szCs w:val="22"/>
        </w:rPr>
        <w:t xml:space="preserve"> January 2001 – June 2001</w:t>
      </w:r>
    </w:p>
    <w:p w14:paraId="4700B229"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Royal Brompton Hospital, Royal Brompton and Harefield NHS Trust</w:t>
      </w:r>
    </w:p>
    <w:p w14:paraId="00BFBBD8"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Professor A Coats, Professor P Poole-Wilson, Professor P Collins, Dr D Gibson</w:t>
      </w:r>
    </w:p>
    <w:p w14:paraId="569604FD"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Academic Heart Failure</w:t>
      </w:r>
    </w:p>
    <w:p w14:paraId="544A4E9A" w14:textId="77777777" w:rsidR="0067352B" w:rsidRPr="003D2A14" w:rsidRDefault="0067352B" w:rsidP="0067352B">
      <w:pPr>
        <w:pStyle w:val="Body1"/>
        <w:jc w:val="both"/>
        <w:rPr>
          <w:rFonts w:asciiTheme="minorHAnsi" w:hAnsiTheme="minorHAnsi"/>
          <w:sz w:val="22"/>
          <w:szCs w:val="22"/>
        </w:rPr>
      </w:pPr>
    </w:p>
    <w:p w14:paraId="41B6567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4</w:t>
      </w:r>
      <w:r w:rsidRPr="003D2A14">
        <w:rPr>
          <w:rFonts w:asciiTheme="minorHAnsi" w:hAnsiTheme="minorHAnsi"/>
          <w:sz w:val="22"/>
          <w:szCs w:val="22"/>
          <w:vertAlign w:val="superscript"/>
        </w:rPr>
        <w:t>th</w:t>
      </w:r>
      <w:r w:rsidRPr="003D2A14">
        <w:rPr>
          <w:rFonts w:asciiTheme="minorHAnsi" w:hAnsiTheme="minorHAnsi"/>
          <w:sz w:val="22"/>
          <w:szCs w:val="22"/>
        </w:rPr>
        <w:t xml:space="preserve"> October 2000 – 30</w:t>
      </w:r>
      <w:r w:rsidRPr="003D2A14">
        <w:rPr>
          <w:rFonts w:asciiTheme="minorHAnsi" w:hAnsiTheme="minorHAnsi"/>
          <w:sz w:val="22"/>
          <w:szCs w:val="22"/>
          <w:vertAlign w:val="superscript"/>
        </w:rPr>
        <w:t>th</w:t>
      </w:r>
      <w:r w:rsidRPr="003D2A14">
        <w:rPr>
          <w:rFonts w:asciiTheme="minorHAnsi" w:hAnsiTheme="minorHAnsi"/>
          <w:sz w:val="22"/>
          <w:szCs w:val="22"/>
        </w:rPr>
        <w:t xml:space="preserve"> January 2001</w:t>
      </w:r>
    </w:p>
    <w:p w14:paraId="0B1F077E"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The Whittington Hospital</w:t>
      </w:r>
    </w:p>
    <w:p w14:paraId="406F2977"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D Patterson, Dr S Hardman</w:t>
      </w:r>
    </w:p>
    <w:p w14:paraId="03969905"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LAT in Cardiology/General Internal Medicine</w:t>
      </w:r>
    </w:p>
    <w:p w14:paraId="4378FFAD" w14:textId="77777777" w:rsidR="0067352B" w:rsidRPr="003D2A14" w:rsidRDefault="0067352B" w:rsidP="0067352B">
      <w:pPr>
        <w:pStyle w:val="Body1"/>
        <w:jc w:val="both"/>
        <w:rPr>
          <w:rFonts w:asciiTheme="minorHAnsi" w:hAnsiTheme="minorHAnsi"/>
          <w:sz w:val="22"/>
          <w:szCs w:val="22"/>
        </w:rPr>
      </w:pPr>
    </w:p>
    <w:p w14:paraId="13F565C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6</w:t>
      </w:r>
      <w:r w:rsidRPr="003D2A14">
        <w:rPr>
          <w:rFonts w:asciiTheme="minorHAnsi" w:hAnsiTheme="minorHAnsi"/>
          <w:sz w:val="22"/>
          <w:szCs w:val="22"/>
          <w:vertAlign w:val="superscript"/>
        </w:rPr>
        <w:t>th</w:t>
      </w:r>
      <w:r w:rsidRPr="003D2A14">
        <w:rPr>
          <w:rFonts w:asciiTheme="minorHAnsi" w:hAnsiTheme="minorHAnsi"/>
          <w:sz w:val="22"/>
          <w:szCs w:val="22"/>
        </w:rPr>
        <w:t xml:space="preserve"> October 1999 – 3</w:t>
      </w:r>
      <w:r w:rsidRPr="003D2A14">
        <w:rPr>
          <w:rFonts w:asciiTheme="minorHAnsi" w:hAnsiTheme="minorHAnsi"/>
          <w:sz w:val="22"/>
          <w:szCs w:val="22"/>
          <w:vertAlign w:val="superscript"/>
        </w:rPr>
        <w:t>rd</w:t>
      </w:r>
      <w:r w:rsidRPr="003D2A14">
        <w:rPr>
          <w:rFonts w:asciiTheme="minorHAnsi" w:hAnsiTheme="minorHAnsi"/>
          <w:sz w:val="22"/>
          <w:szCs w:val="22"/>
        </w:rPr>
        <w:t xml:space="preserve"> October 2000</w:t>
      </w:r>
    </w:p>
    <w:p w14:paraId="484EDD5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Kent and Canterbury Hospital</w:t>
      </w:r>
    </w:p>
    <w:p w14:paraId="148DF5C0"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D A Lythall, Dr A J Johnson</w:t>
      </w:r>
    </w:p>
    <w:p w14:paraId="4F2C3833" w14:textId="77777777" w:rsidR="0067352B" w:rsidRDefault="0067352B" w:rsidP="0067352B">
      <w:pPr>
        <w:pStyle w:val="Body1"/>
        <w:jc w:val="both"/>
        <w:rPr>
          <w:rFonts w:asciiTheme="minorHAnsi" w:hAnsiTheme="minorHAnsi"/>
          <w:sz w:val="22"/>
          <w:szCs w:val="22"/>
        </w:rPr>
      </w:pPr>
      <w:r w:rsidRPr="003D2A14">
        <w:rPr>
          <w:rFonts w:asciiTheme="minorHAnsi" w:hAnsiTheme="minorHAnsi"/>
          <w:sz w:val="22"/>
          <w:szCs w:val="22"/>
        </w:rPr>
        <w:t>LAT in Cardiology/Respiratory Medicine/General Internal Medicine</w:t>
      </w:r>
      <w:bookmarkStart w:id="8" w:name="_TOC185142554"/>
    </w:p>
    <w:p w14:paraId="14BAE0FE" w14:textId="77777777" w:rsidR="0067352B" w:rsidRDefault="0067352B" w:rsidP="0067352B">
      <w:pPr>
        <w:pStyle w:val="Body1"/>
        <w:jc w:val="both"/>
      </w:pPr>
    </w:p>
    <w:p w14:paraId="7968985B" w14:textId="77777777" w:rsidR="00E31A7E" w:rsidRDefault="00E31A7E" w:rsidP="0067352B">
      <w:pPr>
        <w:pStyle w:val="Heading5"/>
        <w:rPr>
          <w:u w:color="000000"/>
        </w:rPr>
      </w:pPr>
    </w:p>
    <w:p w14:paraId="2CE25267" w14:textId="25564382" w:rsidR="0067352B" w:rsidRPr="0067352B" w:rsidRDefault="0067352B" w:rsidP="0067352B">
      <w:pPr>
        <w:pStyle w:val="Heading5"/>
        <w:rPr>
          <w:rFonts w:asciiTheme="minorHAnsi" w:eastAsia="Arial Unicode MS" w:hAnsiTheme="minorHAnsi" w:cs="Times New Roman"/>
          <w:color w:val="000000"/>
          <w:sz w:val="22"/>
          <w:szCs w:val="22"/>
          <w:u w:color="000000"/>
        </w:rPr>
      </w:pPr>
      <w:r w:rsidRPr="003D2A14">
        <w:rPr>
          <w:u w:color="000000"/>
        </w:rPr>
        <w:t>General Medical Training</w:t>
      </w:r>
      <w:bookmarkEnd w:id="8"/>
    </w:p>
    <w:p w14:paraId="018008D9" w14:textId="77777777" w:rsidR="0067352B" w:rsidRPr="003D2A14" w:rsidRDefault="0067352B" w:rsidP="0067352B">
      <w:pPr>
        <w:pStyle w:val="Body1"/>
        <w:jc w:val="both"/>
        <w:rPr>
          <w:rFonts w:asciiTheme="minorHAnsi" w:hAnsiTheme="minorHAnsi"/>
          <w:sz w:val="22"/>
          <w:szCs w:val="22"/>
        </w:rPr>
      </w:pPr>
    </w:p>
    <w:p w14:paraId="27E00EA0"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9</w:t>
      </w:r>
      <w:r w:rsidRPr="003D2A14">
        <w:rPr>
          <w:rFonts w:asciiTheme="minorHAnsi" w:hAnsiTheme="minorHAnsi"/>
          <w:sz w:val="22"/>
          <w:szCs w:val="22"/>
          <w:vertAlign w:val="superscript"/>
        </w:rPr>
        <w:t>th</w:t>
      </w:r>
      <w:r w:rsidRPr="003D2A14">
        <w:rPr>
          <w:rFonts w:asciiTheme="minorHAnsi" w:hAnsiTheme="minorHAnsi"/>
          <w:sz w:val="22"/>
          <w:szCs w:val="22"/>
        </w:rPr>
        <w:t xml:space="preserve"> August 1999 – 5</w:t>
      </w:r>
      <w:r w:rsidRPr="003D2A14">
        <w:rPr>
          <w:rFonts w:asciiTheme="minorHAnsi" w:hAnsiTheme="minorHAnsi"/>
          <w:sz w:val="22"/>
          <w:szCs w:val="22"/>
          <w:vertAlign w:val="superscript"/>
        </w:rPr>
        <w:t>th</w:t>
      </w:r>
      <w:r w:rsidRPr="003D2A14">
        <w:rPr>
          <w:rFonts w:asciiTheme="minorHAnsi" w:hAnsiTheme="minorHAnsi"/>
          <w:sz w:val="22"/>
          <w:szCs w:val="22"/>
        </w:rPr>
        <w:t xml:space="preserve"> October 1999</w:t>
      </w:r>
    </w:p>
    <w:p w14:paraId="599DE6E4"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Frimley Park Hospital</w:t>
      </w:r>
    </w:p>
    <w:p w14:paraId="19AFAB35"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R K Knight</w:t>
      </w:r>
    </w:p>
    <w:p w14:paraId="0347E17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LAS, General Internal Medicine/Chest Medicine</w:t>
      </w:r>
    </w:p>
    <w:p w14:paraId="77A1DB43" w14:textId="77777777" w:rsidR="0067352B" w:rsidRPr="003D2A14" w:rsidRDefault="0067352B" w:rsidP="0067352B">
      <w:pPr>
        <w:pStyle w:val="Body1"/>
        <w:jc w:val="both"/>
        <w:rPr>
          <w:rFonts w:asciiTheme="minorHAnsi" w:hAnsiTheme="minorHAnsi"/>
          <w:sz w:val="22"/>
          <w:szCs w:val="22"/>
        </w:rPr>
      </w:pPr>
    </w:p>
    <w:p w14:paraId="1765804C"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February 1999 – August 1999</w:t>
      </w:r>
    </w:p>
    <w:p w14:paraId="2BF79DD5"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St Thomas’s Hospital</w:t>
      </w:r>
    </w:p>
    <w:p w14:paraId="556EAD0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C Bucknall, Dr M Webb-Peploe, Dr J Gill, Dr J Chambers, Dr J Coltart</w:t>
      </w:r>
    </w:p>
    <w:p w14:paraId="11F0A54F"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Senior House Officer, Cardiology</w:t>
      </w:r>
    </w:p>
    <w:p w14:paraId="58029147"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b/>
      </w:r>
    </w:p>
    <w:p w14:paraId="758C38DE"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August 1998 – February 1999</w:t>
      </w:r>
    </w:p>
    <w:p w14:paraId="1F6E81F4"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Guy’s Hospital</w:t>
      </w:r>
    </w:p>
    <w:p w14:paraId="6D7C374B"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I Abbs, Dr J Pattison, Dr D Goldsmith, Dr S Scoble</w:t>
      </w:r>
    </w:p>
    <w:p w14:paraId="5162274A"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Senior House Officer, Renal Medicine</w:t>
      </w:r>
    </w:p>
    <w:p w14:paraId="3D8A2337" w14:textId="77777777" w:rsidR="0067352B" w:rsidRPr="003D2A14" w:rsidRDefault="0067352B" w:rsidP="0067352B">
      <w:pPr>
        <w:pStyle w:val="Body1"/>
        <w:jc w:val="both"/>
        <w:rPr>
          <w:rFonts w:asciiTheme="minorHAnsi" w:hAnsiTheme="minorHAnsi"/>
          <w:sz w:val="22"/>
          <w:szCs w:val="22"/>
        </w:rPr>
      </w:pPr>
    </w:p>
    <w:p w14:paraId="7775CCF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February 1997 - August 1998</w:t>
      </w:r>
    </w:p>
    <w:p w14:paraId="7D44433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 xml:space="preserve">Worthing Hospital </w:t>
      </w:r>
    </w:p>
    <w:p w14:paraId="3ED2A29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Senior House Officer Rotation in General Medicine:</w:t>
      </w:r>
    </w:p>
    <w:p w14:paraId="31B36094" w14:textId="77777777" w:rsidR="0067352B" w:rsidRPr="003D2A14" w:rsidRDefault="0067352B" w:rsidP="0067352B">
      <w:pPr>
        <w:pStyle w:val="Body1"/>
        <w:jc w:val="both"/>
        <w:rPr>
          <w:rFonts w:asciiTheme="minorHAnsi" w:hAnsiTheme="minorHAnsi"/>
          <w:sz w:val="22"/>
          <w:szCs w:val="22"/>
        </w:rPr>
      </w:pPr>
    </w:p>
    <w:p w14:paraId="498CE7AE"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G Caldwell – Endocrinology/General Medicine</w:t>
      </w:r>
      <w:r w:rsidRPr="003D2A14">
        <w:rPr>
          <w:rFonts w:asciiTheme="minorHAnsi" w:hAnsiTheme="minorHAnsi"/>
          <w:sz w:val="22"/>
          <w:szCs w:val="22"/>
        </w:rPr>
        <w:tab/>
      </w:r>
    </w:p>
    <w:p w14:paraId="3DA0D6DA"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A Roques, Dr C Rist – Haematology</w:t>
      </w:r>
    </w:p>
    <w:p w14:paraId="5E5F3E76"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P Carr – Renal/General Medicine</w:t>
      </w:r>
    </w:p>
    <w:p w14:paraId="06EC29D6"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J Bull – Gastroenterology/General Medicine</w:t>
      </w:r>
    </w:p>
    <w:p w14:paraId="2D0D989C"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M Signy – Cardiology/General Medicine</w:t>
      </w:r>
    </w:p>
    <w:p w14:paraId="7DA47667" w14:textId="77777777" w:rsidR="0067352B" w:rsidRPr="003D2A14" w:rsidRDefault="0067352B" w:rsidP="0067352B">
      <w:pPr>
        <w:pStyle w:val="Body1"/>
        <w:ind w:firstLine="360"/>
        <w:jc w:val="both"/>
        <w:rPr>
          <w:rFonts w:asciiTheme="minorHAnsi" w:hAnsiTheme="minorHAnsi"/>
          <w:sz w:val="22"/>
          <w:szCs w:val="22"/>
        </w:rPr>
      </w:pPr>
      <w:r w:rsidRPr="003D2A14">
        <w:rPr>
          <w:rFonts w:asciiTheme="minorHAnsi" w:hAnsiTheme="minorHAnsi"/>
          <w:sz w:val="22"/>
          <w:szCs w:val="22"/>
        </w:rPr>
        <w:t>Dr J Evans – Chest/General Medicine</w:t>
      </w:r>
    </w:p>
    <w:p w14:paraId="295F568A" w14:textId="77777777" w:rsidR="0067352B" w:rsidRPr="003D2A14" w:rsidRDefault="0067352B" w:rsidP="0067352B">
      <w:pPr>
        <w:pStyle w:val="Body1"/>
        <w:jc w:val="both"/>
        <w:rPr>
          <w:rFonts w:asciiTheme="minorHAnsi" w:hAnsiTheme="minorHAnsi"/>
          <w:sz w:val="22"/>
          <w:szCs w:val="22"/>
        </w:rPr>
      </w:pPr>
    </w:p>
    <w:p w14:paraId="4987AF32"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August 1996 – February 1997</w:t>
      </w:r>
    </w:p>
    <w:p w14:paraId="7558DA71"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Kent and Canterbury Hospital</w:t>
      </w:r>
    </w:p>
    <w:p w14:paraId="6CC1139D"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S Brooks</w:t>
      </w:r>
    </w:p>
    <w:p w14:paraId="461A63E6"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Senior House Officer, Accident and Emergency Medicine</w:t>
      </w:r>
    </w:p>
    <w:p w14:paraId="7D773DC0" w14:textId="77777777" w:rsidR="0067352B" w:rsidRPr="003D2A14" w:rsidRDefault="0067352B" w:rsidP="0067352B">
      <w:pPr>
        <w:pStyle w:val="Body1"/>
        <w:jc w:val="both"/>
        <w:rPr>
          <w:rFonts w:asciiTheme="minorHAnsi" w:hAnsiTheme="minorHAnsi"/>
          <w:sz w:val="22"/>
          <w:szCs w:val="22"/>
        </w:rPr>
      </w:pPr>
    </w:p>
    <w:p w14:paraId="6288EEBA"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February 1996 – August 1996</w:t>
      </w:r>
    </w:p>
    <w:p w14:paraId="3A3B38B3"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Kent and Canterbury Hospital</w:t>
      </w:r>
    </w:p>
    <w:p w14:paraId="0CFB10C9"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Mr RM Heddle</w:t>
      </w:r>
    </w:p>
    <w:p w14:paraId="16BF95C3"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Pre-registration House Officer, General Surgery</w:t>
      </w:r>
    </w:p>
    <w:p w14:paraId="4EE109CB" w14:textId="77777777" w:rsidR="0067352B" w:rsidRPr="003D2A14" w:rsidRDefault="0067352B" w:rsidP="0067352B">
      <w:pPr>
        <w:pStyle w:val="Body1"/>
        <w:jc w:val="both"/>
        <w:rPr>
          <w:rFonts w:asciiTheme="minorHAnsi" w:hAnsiTheme="minorHAnsi"/>
          <w:sz w:val="22"/>
          <w:szCs w:val="22"/>
        </w:rPr>
      </w:pPr>
    </w:p>
    <w:p w14:paraId="2A41942D" w14:textId="77777777" w:rsidR="0067352B" w:rsidRPr="003D2A14" w:rsidRDefault="0067352B" w:rsidP="0067352B">
      <w:pPr>
        <w:pStyle w:val="Body1"/>
        <w:jc w:val="both"/>
        <w:rPr>
          <w:rFonts w:asciiTheme="minorHAnsi" w:eastAsia="Times New Roman" w:hAnsiTheme="minorHAnsi"/>
          <w:color w:val="auto"/>
          <w:sz w:val="22"/>
          <w:szCs w:val="22"/>
          <w:lang w:eastAsia="en-US" w:bidi="x-none"/>
        </w:rPr>
      </w:pPr>
      <w:r w:rsidRPr="003D2A14">
        <w:rPr>
          <w:rFonts w:asciiTheme="minorHAnsi" w:hAnsiTheme="minorHAnsi"/>
          <w:sz w:val="22"/>
          <w:szCs w:val="22"/>
        </w:rPr>
        <w:t>August 1995 – February 1996</w:t>
      </w:r>
    </w:p>
    <w:p w14:paraId="30DE5D9D"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St Thomas’s Hospital</w:t>
      </w:r>
    </w:p>
    <w:p w14:paraId="5DBA0CA7"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F C Martin – Elderly Care/General Medicine</w:t>
      </w:r>
    </w:p>
    <w:p w14:paraId="45843A7C"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Dr D Russell-Jones, Professor P Sonksen, Dr C Lowy – Endocrinology/General Medicine</w:t>
      </w:r>
    </w:p>
    <w:p w14:paraId="7CC47C63" w14:textId="77777777" w:rsidR="0067352B" w:rsidRPr="003D2A14" w:rsidRDefault="0067352B" w:rsidP="0067352B">
      <w:pPr>
        <w:pStyle w:val="Body1"/>
        <w:jc w:val="both"/>
        <w:rPr>
          <w:rFonts w:asciiTheme="minorHAnsi" w:hAnsiTheme="minorHAnsi"/>
          <w:sz w:val="22"/>
          <w:szCs w:val="22"/>
        </w:rPr>
      </w:pPr>
      <w:r w:rsidRPr="003D2A14">
        <w:rPr>
          <w:rFonts w:asciiTheme="minorHAnsi" w:hAnsiTheme="minorHAnsi"/>
          <w:sz w:val="22"/>
          <w:szCs w:val="22"/>
        </w:rPr>
        <w:t>Pre-registration House Officer, General Medicine</w:t>
      </w:r>
    </w:p>
    <w:p w14:paraId="642081BF" w14:textId="77777777" w:rsidR="0067352B" w:rsidRPr="003D2A14" w:rsidRDefault="0067352B" w:rsidP="0067352B">
      <w:pPr>
        <w:rPr>
          <w:sz w:val="22"/>
          <w:szCs w:val="22"/>
          <w:lang w:val="en-GB"/>
        </w:rPr>
      </w:pPr>
    </w:p>
    <w:p w14:paraId="3128D757" w14:textId="77777777" w:rsidR="0067352B" w:rsidRDefault="0067352B" w:rsidP="0067352B">
      <w:pPr>
        <w:pStyle w:val="Heading4"/>
        <w:jc w:val="both"/>
        <w:rPr>
          <w:lang w:val="en-GB"/>
        </w:rPr>
      </w:pPr>
    </w:p>
    <w:p w14:paraId="36455A7A" w14:textId="77777777" w:rsidR="00E31A7E" w:rsidRDefault="00E31A7E" w:rsidP="00DF5880">
      <w:pPr>
        <w:jc w:val="both"/>
        <w:rPr>
          <w:rFonts w:asciiTheme="majorHAnsi" w:eastAsiaTheme="majorEastAsia" w:hAnsiTheme="majorHAnsi" w:cstheme="majorBidi"/>
          <w:i/>
          <w:iCs/>
          <w:color w:val="2E74B5" w:themeColor="accent1" w:themeShade="BF"/>
          <w:lang w:val="en-GB"/>
        </w:rPr>
      </w:pPr>
      <w:r>
        <w:rPr>
          <w:lang w:val="en-GB"/>
        </w:rPr>
        <w:br w:type="page"/>
      </w:r>
    </w:p>
    <w:p w14:paraId="57B7BC73" w14:textId="5B646A0D" w:rsidR="0067352B" w:rsidRPr="003D2A14" w:rsidRDefault="0067352B" w:rsidP="00DF5880">
      <w:pPr>
        <w:pStyle w:val="Heading4"/>
        <w:jc w:val="both"/>
        <w:rPr>
          <w:lang w:val="en-GB"/>
        </w:rPr>
      </w:pPr>
      <w:r w:rsidRPr="003D2A14">
        <w:rPr>
          <w:lang w:val="en-GB"/>
        </w:rPr>
        <w:lastRenderedPageBreak/>
        <w:t>Positions of Responsibility</w:t>
      </w:r>
      <w:r>
        <w:rPr>
          <w:lang w:val="en-GB"/>
        </w:rPr>
        <w:t xml:space="preserve"> at Somerset NHS Foundation Trust</w:t>
      </w:r>
    </w:p>
    <w:p w14:paraId="3EC569EF" w14:textId="77777777" w:rsidR="0067352B" w:rsidRPr="003D2A14" w:rsidRDefault="0067352B" w:rsidP="00DF5880">
      <w:pPr>
        <w:jc w:val="both"/>
        <w:rPr>
          <w:rFonts w:asciiTheme="minorHAnsi" w:hAnsiTheme="minorHAnsi"/>
          <w:sz w:val="22"/>
          <w:szCs w:val="22"/>
          <w:lang w:val="en-GB"/>
        </w:rPr>
      </w:pPr>
    </w:p>
    <w:p w14:paraId="367DCDB7" w14:textId="0EA94A19" w:rsidR="0067352B" w:rsidRPr="003D2A14" w:rsidRDefault="0067352B" w:rsidP="00DF5880">
      <w:pPr>
        <w:jc w:val="both"/>
        <w:rPr>
          <w:rFonts w:asciiTheme="minorHAnsi" w:hAnsiTheme="minorHAnsi"/>
          <w:sz w:val="22"/>
          <w:szCs w:val="22"/>
          <w:lang w:val="en-GB"/>
        </w:rPr>
      </w:pPr>
      <w:r w:rsidRPr="003D2A14">
        <w:rPr>
          <w:rFonts w:asciiTheme="minorHAnsi" w:hAnsiTheme="minorHAnsi"/>
          <w:sz w:val="22"/>
          <w:szCs w:val="22"/>
          <w:lang w:val="en-GB"/>
        </w:rPr>
        <w:t xml:space="preserve">Since I arrived at </w:t>
      </w:r>
      <w:r>
        <w:rPr>
          <w:rFonts w:asciiTheme="minorHAnsi" w:hAnsiTheme="minorHAnsi"/>
          <w:sz w:val="22"/>
          <w:szCs w:val="22"/>
          <w:lang w:val="en-GB"/>
        </w:rPr>
        <w:t>Somerset NHS Foundation Trust</w:t>
      </w:r>
      <w:r w:rsidRPr="003D2A14">
        <w:rPr>
          <w:rFonts w:asciiTheme="minorHAnsi" w:hAnsiTheme="minorHAnsi"/>
          <w:sz w:val="22"/>
          <w:szCs w:val="22"/>
          <w:lang w:val="en-GB"/>
        </w:rPr>
        <w:t xml:space="preserve">, I have taken on several leadership roles. I have held positions whose primary responsibility is to my department and </w:t>
      </w:r>
      <w:r w:rsidR="001F749E">
        <w:rPr>
          <w:rFonts w:asciiTheme="minorHAnsi" w:hAnsiTheme="minorHAnsi"/>
          <w:sz w:val="22"/>
          <w:szCs w:val="22"/>
          <w:lang w:val="en-GB"/>
        </w:rPr>
        <w:t>trust-wide and regional roles</w:t>
      </w:r>
      <w:r w:rsidRPr="003D2A14">
        <w:rPr>
          <w:rFonts w:asciiTheme="minorHAnsi" w:hAnsiTheme="minorHAnsi"/>
          <w:sz w:val="22"/>
          <w:szCs w:val="22"/>
          <w:lang w:val="en-GB"/>
        </w:rPr>
        <w:t xml:space="preserve">. </w:t>
      </w:r>
    </w:p>
    <w:p w14:paraId="1349C1CC" w14:textId="77777777" w:rsidR="0067352B" w:rsidRPr="003D2A14" w:rsidRDefault="0067352B" w:rsidP="00DF5880">
      <w:pPr>
        <w:jc w:val="both"/>
        <w:rPr>
          <w:rFonts w:asciiTheme="minorHAnsi" w:hAnsiTheme="minorHAnsi"/>
          <w:sz w:val="22"/>
          <w:szCs w:val="22"/>
          <w:lang w:val="en-GB"/>
        </w:rPr>
      </w:pPr>
    </w:p>
    <w:p w14:paraId="0F9C5A32" w14:textId="77777777" w:rsidR="0067352B" w:rsidRPr="003D2A14" w:rsidRDefault="0067352B" w:rsidP="00DF5880">
      <w:pPr>
        <w:pStyle w:val="Heading6"/>
        <w:jc w:val="both"/>
        <w:rPr>
          <w:lang w:val="en-GB"/>
        </w:rPr>
      </w:pPr>
      <w:r w:rsidRPr="003D2A14">
        <w:rPr>
          <w:lang w:val="en-GB"/>
        </w:rPr>
        <w:t>Clinical Lead for Heart Failure – November 2007 – June 2013</w:t>
      </w:r>
    </w:p>
    <w:p w14:paraId="7C3CF4A5" w14:textId="77777777" w:rsidR="0067352B" w:rsidRPr="003D2A14" w:rsidRDefault="0067352B" w:rsidP="00DF5880">
      <w:pPr>
        <w:pStyle w:val="ListParagraph"/>
        <w:numPr>
          <w:ilvl w:val="0"/>
          <w:numId w:val="9"/>
        </w:numPr>
        <w:jc w:val="both"/>
        <w:rPr>
          <w:rFonts w:asciiTheme="minorHAnsi" w:hAnsiTheme="minorHAnsi"/>
          <w:sz w:val="22"/>
          <w:szCs w:val="22"/>
          <w:lang w:val="en-GB"/>
        </w:rPr>
      </w:pPr>
      <w:r w:rsidRPr="003D2A14">
        <w:rPr>
          <w:rFonts w:asciiTheme="minorHAnsi" w:hAnsiTheme="minorHAnsi"/>
          <w:sz w:val="22"/>
          <w:szCs w:val="22"/>
          <w:lang w:val="en-GB"/>
        </w:rPr>
        <w:t xml:space="preserve">Oversight of the community heart failure service. </w:t>
      </w:r>
    </w:p>
    <w:p w14:paraId="49825EE5" w14:textId="17694E8B" w:rsidR="0067352B" w:rsidRPr="003D2A14" w:rsidRDefault="001F749E" w:rsidP="00DF5880">
      <w:pPr>
        <w:pStyle w:val="ListParagraph"/>
        <w:numPr>
          <w:ilvl w:val="0"/>
          <w:numId w:val="9"/>
        </w:numPr>
        <w:jc w:val="both"/>
        <w:rPr>
          <w:rFonts w:asciiTheme="minorHAnsi" w:hAnsiTheme="minorHAnsi"/>
          <w:sz w:val="22"/>
          <w:szCs w:val="22"/>
          <w:lang w:val="en-GB"/>
        </w:rPr>
      </w:pPr>
      <w:r>
        <w:rPr>
          <w:rFonts w:asciiTheme="minorHAnsi" w:hAnsiTheme="minorHAnsi"/>
          <w:sz w:val="22"/>
          <w:szCs w:val="22"/>
          <w:lang w:val="en-GB"/>
        </w:rPr>
        <w:t>I participated</w:t>
      </w:r>
      <w:r w:rsidR="0067352B" w:rsidRPr="003D2A14">
        <w:rPr>
          <w:rFonts w:asciiTheme="minorHAnsi" w:hAnsiTheme="minorHAnsi"/>
          <w:sz w:val="22"/>
          <w:szCs w:val="22"/>
          <w:lang w:val="en-GB"/>
        </w:rPr>
        <w:t xml:space="preserve"> in developing a service specification enabling </w:t>
      </w:r>
      <w:r w:rsidR="00C609D3">
        <w:rPr>
          <w:rFonts w:asciiTheme="minorHAnsi" w:hAnsiTheme="minorHAnsi"/>
          <w:sz w:val="22"/>
          <w:szCs w:val="22"/>
          <w:lang w:val="en-GB"/>
        </w:rPr>
        <w:t xml:space="preserve">the </w:t>
      </w:r>
      <w:r w:rsidR="0067352B" w:rsidRPr="003D2A14">
        <w:rPr>
          <w:rFonts w:asciiTheme="minorHAnsi" w:hAnsiTheme="minorHAnsi"/>
          <w:sz w:val="22"/>
          <w:szCs w:val="22"/>
          <w:lang w:val="en-GB"/>
        </w:rPr>
        <w:t>commissioning of the hospital-based heart failure service.</w:t>
      </w:r>
    </w:p>
    <w:p w14:paraId="297F41E6" w14:textId="77777777" w:rsidR="0067352B" w:rsidRPr="003D2A14" w:rsidRDefault="0067352B" w:rsidP="00DF5880">
      <w:pPr>
        <w:pStyle w:val="Heading6"/>
        <w:jc w:val="both"/>
        <w:rPr>
          <w:lang w:val="en-GB"/>
        </w:rPr>
      </w:pPr>
    </w:p>
    <w:p w14:paraId="120FCBB4" w14:textId="77777777" w:rsidR="0067352B" w:rsidRPr="003D2A14" w:rsidRDefault="0067352B" w:rsidP="00DF5880">
      <w:pPr>
        <w:pStyle w:val="Heading6"/>
        <w:jc w:val="both"/>
        <w:rPr>
          <w:lang w:val="en-GB"/>
        </w:rPr>
      </w:pPr>
      <w:r w:rsidRPr="003D2A14">
        <w:rPr>
          <w:lang w:val="en-GB"/>
        </w:rPr>
        <w:t>Clinical Lead for Cardiac Devices – November 2008 – September 2017</w:t>
      </w:r>
    </w:p>
    <w:p w14:paraId="0306863F" w14:textId="77777777" w:rsidR="0067352B" w:rsidRPr="003D2A14" w:rsidRDefault="0067352B" w:rsidP="00DF5880">
      <w:pPr>
        <w:pStyle w:val="ListParagraph"/>
        <w:numPr>
          <w:ilvl w:val="0"/>
          <w:numId w:val="10"/>
        </w:numPr>
        <w:jc w:val="both"/>
        <w:rPr>
          <w:rFonts w:asciiTheme="minorHAnsi" w:hAnsiTheme="minorHAnsi"/>
          <w:sz w:val="22"/>
          <w:szCs w:val="22"/>
          <w:lang w:val="en-GB"/>
        </w:rPr>
      </w:pPr>
      <w:r w:rsidRPr="003D2A14">
        <w:rPr>
          <w:rFonts w:asciiTheme="minorHAnsi" w:hAnsiTheme="minorHAnsi"/>
          <w:sz w:val="22"/>
          <w:szCs w:val="22"/>
          <w:lang w:val="en-GB"/>
        </w:rPr>
        <w:t>Reduced length of stay from 3 days to less than one day.</w:t>
      </w:r>
    </w:p>
    <w:p w14:paraId="2C58C7CD" w14:textId="77777777" w:rsidR="0067352B" w:rsidRPr="003D2A14" w:rsidRDefault="0067352B" w:rsidP="00DF5880">
      <w:pPr>
        <w:pStyle w:val="ListParagraph"/>
        <w:numPr>
          <w:ilvl w:val="0"/>
          <w:numId w:val="10"/>
        </w:numPr>
        <w:jc w:val="both"/>
        <w:rPr>
          <w:rFonts w:asciiTheme="minorHAnsi" w:hAnsiTheme="minorHAnsi"/>
          <w:sz w:val="22"/>
          <w:szCs w:val="22"/>
          <w:lang w:val="en-GB"/>
        </w:rPr>
      </w:pPr>
      <w:r w:rsidRPr="003D2A14">
        <w:rPr>
          <w:rFonts w:asciiTheme="minorHAnsi" w:hAnsiTheme="minorHAnsi"/>
          <w:sz w:val="22"/>
          <w:szCs w:val="22"/>
          <w:lang w:val="en-GB"/>
        </w:rPr>
        <w:t>Maintained clinical waiting times and outcomes in the context of changes in personnel and changes in demand.</w:t>
      </w:r>
    </w:p>
    <w:p w14:paraId="64F5BDB1" w14:textId="77777777" w:rsidR="0067352B" w:rsidRPr="003D2A14" w:rsidRDefault="0067352B" w:rsidP="00DF5880">
      <w:pPr>
        <w:pStyle w:val="ListParagraph"/>
        <w:numPr>
          <w:ilvl w:val="0"/>
          <w:numId w:val="10"/>
        </w:numPr>
        <w:jc w:val="both"/>
        <w:rPr>
          <w:rFonts w:asciiTheme="minorHAnsi" w:hAnsiTheme="minorHAnsi"/>
          <w:sz w:val="22"/>
          <w:szCs w:val="22"/>
          <w:lang w:val="en-GB"/>
        </w:rPr>
      </w:pPr>
      <w:r w:rsidRPr="003D2A14">
        <w:rPr>
          <w:rFonts w:asciiTheme="minorHAnsi" w:hAnsiTheme="minorHAnsi"/>
          <w:sz w:val="22"/>
          <w:szCs w:val="22"/>
          <w:lang w:val="en-GB"/>
        </w:rPr>
        <w:t>Won MAFTA for work to reduce the rate of device infections.</w:t>
      </w:r>
    </w:p>
    <w:p w14:paraId="427B2550" w14:textId="77777777" w:rsidR="0067352B" w:rsidRPr="003D2A14" w:rsidRDefault="0067352B" w:rsidP="00DF5880">
      <w:pPr>
        <w:pStyle w:val="ListParagraph"/>
        <w:numPr>
          <w:ilvl w:val="0"/>
          <w:numId w:val="10"/>
        </w:numPr>
        <w:jc w:val="both"/>
        <w:rPr>
          <w:rFonts w:asciiTheme="minorHAnsi" w:hAnsiTheme="minorHAnsi"/>
          <w:sz w:val="22"/>
          <w:szCs w:val="22"/>
          <w:lang w:val="en-GB"/>
        </w:rPr>
      </w:pPr>
      <w:r w:rsidRPr="003D2A14">
        <w:rPr>
          <w:rFonts w:asciiTheme="minorHAnsi" w:hAnsiTheme="minorHAnsi"/>
          <w:sz w:val="22"/>
          <w:szCs w:val="22"/>
          <w:lang w:val="en-GB"/>
        </w:rPr>
        <w:t>Introduced new procedures and practices (e.g. operating on warfarin).</w:t>
      </w:r>
    </w:p>
    <w:p w14:paraId="09534B21" w14:textId="77777777" w:rsidR="0067352B" w:rsidRPr="003D2A14" w:rsidRDefault="0067352B" w:rsidP="00DF5880">
      <w:pPr>
        <w:pStyle w:val="Heading6"/>
        <w:jc w:val="both"/>
        <w:rPr>
          <w:lang w:val="en-GB"/>
        </w:rPr>
      </w:pPr>
    </w:p>
    <w:p w14:paraId="5B75D507" w14:textId="77777777" w:rsidR="0067352B" w:rsidRPr="003D2A14" w:rsidRDefault="0067352B" w:rsidP="00DF5880">
      <w:pPr>
        <w:pStyle w:val="Heading6"/>
        <w:jc w:val="both"/>
        <w:rPr>
          <w:lang w:val="en-GB"/>
        </w:rPr>
      </w:pPr>
      <w:r w:rsidRPr="003D2A14">
        <w:rPr>
          <w:lang w:val="en-GB"/>
        </w:rPr>
        <w:t>Cardiology Network Lead (AGWSCS) for Arrhythmias, January 2009 – May 2012</w:t>
      </w:r>
    </w:p>
    <w:p w14:paraId="527A558B" w14:textId="77777777" w:rsidR="0067352B" w:rsidRPr="003D2A14" w:rsidRDefault="0067352B" w:rsidP="00DF5880">
      <w:pPr>
        <w:pStyle w:val="ListParagraph"/>
        <w:numPr>
          <w:ilvl w:val="0"/>
          <w:numId w:val="11"/>
        </w:numPr>
        <w:jc w:val="both"/>
        <w:rPr>
          <w:rFonts w:asciiTheme="minorHAnsi" w:hAnsiTheme="minorHAnsi"/>
          <w:sz w:val="22"/>
          <w:szCs w:val="22"/>
          <w:lang w:val="en-GB"/>
        </w:rPr>
      </w:pPr>
      <w:r w:rsidRPr="003D2A14">
        <w:rPr>
          <w:rFonts w:asciiTheme="minorHAnsi" w:hAnsiTheme="minorHAnsi"/>
          <w:sz w:val="22"/>
          <w:szCs w:val="22"/>
          <w:lang w:val="en-GB"/>
        </w:rPr>
        <w:t>Introduced new regional guidelines and pathways for the management of arrhythmias and ICCs.</w:t>
      </w:r>
    </w:p>
    <w:p w14:paraId="3A3093D5" w14:textId="77777777" w:rsidR="0067352B" w:rsidRPr="003D2A14" w:rsidRDefault="0067352B" w:rsidP="00DF5880">
      <w:pPr>
        <w:pStyle w:val="ListParagraph"/>
        <w:numPr>
          <w:ilvl w:val="0"/>
          <w:numId w:val="11"/>
        </w:numPr>
        <w:jc w:val="both"/>
        <w:rPr>
          <w:rFonts w:asciiTheme="minorHAnsi" w:hAnsiTheme="minorHAnsi"/>
          <w:sz w:val="22"/>
          <w:szCs w:val="22"/>
          <w:lang w:val="en-GB"/>
        </w:rPr>
      </w:pPr>
      <w:r w:rsidRPr="003D2A14">
        <w:rPr>
          <w:rFonts w:asciiTheme="minorHAnsi" w:hAnsiTheme="minorHAnsi"/>
          <w:sz w:val="22"/>
          <w:szCs w:val="22"/>
          <w:lang w:val="en-GB"/>
        </w:rPr>
        <w:t>Introduction of remote monitoring of devices.</w:t>
      </w:r>
    </w:p>
    <w:p w14:paraId="74A42027" w14:textId="77777777" w:rsidR="0067352B" w:rsidRPr="003D2A14" w:rsidRDefault="0067352B" w:rsidP="00DF5880">
      <w:pPr>
        <w:pStyle w:val="ListParagraph"/>
        <w:numPr>
          <w:ilvl w:val="0"/>
          <w:numId w:val="11"/>
        </w:numPr>
        <w:jc w:val="both"/>
        <w:rPr>
          <w:rFonts w:asciiTheme="minorHAnsi" w:hAnsiTheme="minorHAnsi"/>
          <w:sz w:val="22"/>
          <w:szCs w:val="22"/>
          <w:lang w:val="en-GB"/>
        </w:rPr>
      </w:pPr>
      <w:r w:rsidRPr="003D2A14">
        <w:rPr>
          <w:rFonts w:asciiTheme="minorHAnsi" w:hAnsiTheme="minorHAnsi"/>
          <w:sz w:val="22"/>
          <w:szCs w:val="22"/>
          <w:lang w:val="en-GB"/>
        </w:rPr>
        <w:t>Promoted the introduction of new oral anticoagulants and the GRASP-AF tool, which is starting to reduce stroke rates in the region.</w:t>
      </w:r>
    </w:p>
    <w:p w14:paraId="577266D6" w14:textId="77777777" w:rsidR="0067352B" w:rsidRPr="003D2A14" w:rsidRDefault="0067352B" w:rsidP="00DF5880">
      <w:pPr>
        <w:pStyle w:val="Heading6"/>
        <w:jc w:val="both"/>
        <w:rPr>
          <w:lang w:val="en-GB"/>
        </w:rPr>
      </w:pPr>
    </w:p>
    <w:p w14:paraId="5AE00485" w14:textId="77777777" w:rsidR="0067352B" w:rsidRPr="003D2A14" w:rsidRDefault="0067352B" w:rsidP="00DF5880">
      <w:pPr>
        <w:pStyle w:val="Heading6"/>
        <w:jc w:val="both"/>
        <w:rPr>
          <w:lang w:val="en-GB"/>
        </w:rPr>
      </w:pPr>
      <w:r w:rsidRPr="003D2A14">
        <w:rPr>
          <w:lang w:val="en-GB"/>
        </w:rPr>
        <w:t>Clinical Lead for Research – Cardiology, 2011, On-going role</w:t>
      </w:r>
    </w:p>
    <w:p w14:paraId="5F1A47EB" w14:textId="613AA020" w:rsidR="0067352B" w:rsidRPr="003D2A14" w:rsidRDefault="0067352B" w:rsidP="00DF5880">
      <w:pPr>
        <w:pStyle w:val="ListParagraph"/>
        <w:numPr>
          <w:ilvl w:val="0"/>
          <w:numId w:val="12"/>
        </w:numPr>
        <w:jc w:val="both"/>
        <w:rPr>
          <w:rFonts w:asciiTheme="minorHAnsi" w:hAnsiTheme="minorHAnsi"/>
          <w:sz w:val="22"/>
          <w:szCs w:val="22"/>
          <w:lang w:val="en-GB"/>
        </w:rPr>
      </w:pPr>
      <w:r w:rsidRPr="003D2A14">
        <w:rPr>
          <w:rFonts w:asciiTheme="minorHAnsi" w:hAnsiTheme="minorHAnsi"/>
          <w:sz w:val="22"/>
          <w:szCs w:val="22"/>
          <w:lang w:val="en-GB"/>
        </w:rPr>
        <w:t xml:space="preserve">Creation of a cardiology research team, currently two full-time nurses, </w:t>
      </w:r>
      <w:r w:rsidR="00C609D3">
        <w:rPr>
          <w:rFonts w:asciiTheme="minorHAnsi" w:hAnsiTheme="minorHAnsi"/>
          <w:sz w:val="22"/>
          <w:szCs w:val="22"/>
          <w:lang w:val="en-GB"/>
        </w:rPr>
        <w:t>two</w:t>
      </w:r>
      <w:r w:rsidRPr="003D2A14">
        <w:rPr>
          <w:rFonts w:asciiTheme="minorHAnsi" w:hAnsiTheme="minorHAnsi"/>
          <w:sz w:val="22"/>
          <w:szCs w:val="22"/>
          <w:lang w:val="en-GB"/>
        </w:rPr>
        <w:t xml:space="preserve"> part-time nurse</w:t>
      </w:r>
      <w:r w:rsidR="00C609D3">
        <w:rPr>
          <w:rFonts w:asciiTheme="minorHAnsi" w:hAnsiTheme="minorHAnsi"/>
          <w:sz w:val="22"/>
          <w:szCs w:val="22"/>
          <w:lang w:val="en-GB"/>
        </w:rPr>
        <w:t>s</w:t>
      </w:r>
      <w:r w:rsidRPr="003D2A14">
        <w:rPr>
          <w:rFonts w:asciiTheme="minorHAnsi" w:hAnsiTheme="minorHAnsi"/>
          <w:sz w:val="22"/>
          <w:szCs w:val="22"/>
          <w:lang w:val="en-GB"/>
        </w:rPr>
        <w:t xml:space="preserve"> and an administrator.</w:t>
      </w:r>
    </w:p>
    <w:p w14:paraId="0E45E7E7" w14:textId="0E4716BE" w:rsidR="0067352B" w:rsidRPr="003D2A14" w:rsidRDefault="0067352B" w:rsidP="00DF5880">
      <w:pPr>
        <w:pStyle w:val="ListParagraph"/>
        <w:numPr>
          <w:ilvl w:val="0"/>
          <w:numId w:val="12"/>
        </w:numPr>
        <w:jc w:val="both"/>
        <w:rPr>
          <w:rFonts w:asciiTheme="minorHAnsi" w:hAnsiTheme="minorHAnsi"/>
          <w:sz w:val="22"/>
          <w:szCs w:val="22"/>
          <w:lang w:val="en-GB"/>
        </w:rPr>
      </w:pPr>
      <w:r w:rsidRPr="003D2A14">
        <w:rPr>
          <w:rFonts w:asciiTheme="minorHAnsi" w:hAnsiTheme="minorHAnsi"/>
          <w:sz w:val="22"/>
          <w:szCs w:val="22"/>
          <w:lang w:val="en-GB"/>
        </w:rPr>
        <w:t>2014, lead trust for cardiology clinical trials recruitment within South</w:t>
      </w:r>
      <w:r w:rsidR="00C609D3">
        <w:rPr>
          <w:rFonts w:asciiTheme="minorHAnsi" w:hAnsiTheme="minorHAnsi"/>
          <w:sz w:val="22"/>
          <w:szCs w:val="22"/>
          <w:lang w:val="en-GB"/>
        </w:rPr>
        <w:t>-</w:t>
      </w:r>
      <w:r w:rsidRPr="003D2A14">
        <w:rPr>
          <w:rFonts w:asciiTheme="minorHAnsi" w:hAnsiTheme="minorHAnsi"/>
          <w:sz w:val="22"/>
          <w:szCs w:val="22"/>
          <w:lang w:val="en-GB"/>
        </w:rPr>
        <w:t xml:space="preserve">West Peninsula NIHR Clinical Research Network. </w:t>
      </w:r>
    </w:p>
    <w:p w14:paraId="2ADE411E" w14:textId="41B40197" w:rsidR="0067352B" w:rsidRPr="003D2A14" w:rsidRDefault="0067352B" w:rsidP="00DF5880">
      <w:pPr>
        <w:pStyle w:val="ListParagraph"/>
        <w:numPr>
          <w:ilvl w:val="0"/>
          <w:numId w:val="12"/>
        </w:numPr>
        <w:jc w:val="both"/>
        <w:rPr>
          <w:rFonts w:asciiTheme="minorHAnsi" w:hAnsiTheme="minorHAnsi"/>
          <w:sz w:val="22"/>
          <w:szCs w:val="22"/>
          <w:lang w:val="en-GB"/>
        </w:rPr>
      </w:pPr>
      <w:r w:rsidRPr="003D2A14">
        <w:rPr>
          <w:rFonts w:asciiTheme="minorHAnsi" w:hAnsiTheme="minorHAnsi"/>
          <w:sz w:val="22"/>
          <w:szCs w:val="22"/>
          <w:lang w:val="en-GB"/>
        </w:rPr>
        <w:t xml:space="preserve">Income </w:t>
      </w:r>
      <w:r w:rsidR="001F749E">
        <w:rPr>
          <w:rFonts w:asciiTheme="minorHAnsi" w:hAnsiTheme="minorHAnsi"/>
          <w:sz w:val="22"/>
          <w:szCs w:val="22"/>
          <w:lang w:val="en-GB"/>
        </w:rPr>
        <w:t xml:space="preserve">is </w:t>
      </w:r>
      <w:r w:rsidRPr="003D2A14">
        <w:rPr>
          <w:rFonts w:asciiTheme="minorHAnsi" w:hAnsiTheme="minorHAnsi"/>
          <w:sz w:val="22"/>
          <w:szCs w:val="22"/>
          <w:lang w:val="en-GB"/>
        </w:rPr>
        <w:t>used to support the education of nursing staff and partially fund the rotablation service.</w:t>
      </w:r>
    </w:p>
    <w:p w14:paraId="2B74D838" w14:textId="77777777" w:rsidR="0067352B" w:rsidRPr="003D2A14" w:rsidRDefault="0067352B" w:rsidP="00DF5880">
      <w:pPr>
        <w:pStyle w:val="ListParagraph"/>
        <w:numPr>
          <w:ilvl w:val="0"/>
          <w:numId w:val="12"/>
        </w:numPr>
        <w:jc w:val="both"/>
        <w:rPr>
          <w:rFonts w:asciiTheme="minorHAnsi" w:hAnsiTheme="minorHAnsi"/>
          <w:sz w:val="22"/>
          <w:szCs w:val="22"/>
          <w:lang w:val="en-GB"/>
        </w:rPr>
      </w:pPr>
      <w:r w:rsidRPr="003D2A14">
        <w:rPr>
          <w:rFonts w:asciiTheme="minorHAnsi" w:hAnsiTheme="minorHAnsi"/>
          <w:sz w:val="22"/>
          <w:szCs w:val="22"/>
          <w:lang w:val="en-GB"/>
        </w:rPr>
        <w:t xml:space="preserve">Invited speaker at national and international conferences. </w:t>
      </w:r>
    </w:p>
    <w:p w14:paraId="3C979849" w14:textId="77777777" w:rsidR="0067352B" w:rsidRPr="003D2A14" w:rsidRDefault="0067352B" w:rsidP="00DF5880">
      <w:pPr>
        <w:pStyle w:val="Heading6"/>
        <w:jc w:val="both"/>
        <w:rPr>
          <w:lang w:val="en-GB"/>
        </w:rPr>
      </w:pPr>
    </w:p>
    <w:p w14:paraId="1EBA0E59" w14:textId="77777777" w:rsidR="0067352B" w:rsidRPr="003D2A14" w:rsidRDefault="0067352B" w:rsidP="00DF5880">
      <w:pPr>
        <w:pStyle w:val="Heading6"/>
        <w:jc w:val="both"/>
        <w:rPr>
          <w:lang w:val="en-GB"/>
        </w:rPr>
      </w:pPr>
      <w:r w:rsidRPr="003D2A14">
        <w:rPr>
          <w:lang w:val="en-GB"/>
        </w:rPr>
        <w:t xml:space="preserve">Clinical Director for Cardiology – January 2014 – April 2017 </w:t>
      </w:r>
    </w:p>
    <w:p w14:paraId="62C54066" w14:textId="77777777"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Maintained a dialogue with management at times of significant tension.</w:t>
      </w:r>
    </w:p>
    <w:p w14:paraId="4444819D" w14:textId="0DCC0976"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Maintained performance at a time of increasing demand and expectations</w:t>
      </w:r>
      <w:r w:rsidR="00C609D3">
        <w:rPr>
          <w:rFonts w:asciiTheme="minorHAnsi" w:hAnsiTheme="minorHAnsi"/>
          <w:sz w:val="22"/>
          <w:szCs w:val="22"/>
          <w:lang w:val="en-GB"/>
        </w:rPr>
        <w:t xml:space="preserve"> and changes in cardiology personnel.</w:t>
      </w:r>
    </w:p>
    <w:p w14:paraId="132D47D8" w14:textId="7134B6D6"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 xml:space="preserve">Fully implemented CG95 despite considerable resistance to enable the CCG to continue </w:t>
      </w:r>
      <w:r w:rsidR="00324355">
        <w:rPr>
          <w:rFonts w:asciiTheme="minorHAnsi" w:hAnsiTheme="minorHAnsi"/>
          <w:sz w:val="22"/>
          <w:szCs w:val="22"/>
          <w:lang w:val="en-GB"/>
        </w:rPr>
        <w:t>commissioning</w:t>
      </w:r>
      <w:r w:rsidRPr="003D2A14">
        <w:rPr>
          <w:rFonts w:asciiTheme="minorHAnsi" w:hAnsiTheme="minorHAnsi"/>
          <w:sz w:val="22"/>
          <w:szCs w:val="22"/>
          <w:lang w:val="en-GB"/>
        </w:rPr>
        <w:t xml:space="preserve"> chest pain services. </w:t>
      </w:r>
    </w:p>
    <w:p w14:paraId="4B29DAD9" w14:textId="0E5728FB" w:rsidR="0067352B" w:rsidRPr="003D2A14" w:rsidRDefault="00C609D3" w:rsidP="00DF5880">
      <w:pPr>
        <w:pStyle w:val="ListParagraph"/>
        <w:numPr>
          <w:ilvl w:val="0"/>
          <w:numId w:val="13"/>
        </w:numPr>
        <w:jc w:val="both"/>
        <w:rPr>
          <w:rFonts w:asciiTheme="minorHAnsi" w:hAnsiTheme="minorHAnsi"/>
          <w:sz w:val="22"/>
          <w:szCs w:val="22"/>
          <w:lang w:val="en-GB"/>
        </w:rPr>
      </w:pPr>
      <w:r>
        <w:rPr>
          <w:rFonts w:asciiTheme="minorHAnsi" w:hAnsiTheme="minorHAnsi"/>
          <w:sz w:val="22"/>
          <w:szCs w:val="22"/>
          <w:lang w:val="en-GB"/>
        </w:rPr>
        <w:t>T</w:t>
      </w:r>
      <w:r w:rsidR="0067352B" w:rsidRPr="003D2A14">
        <w:rPr>
          <w:rFonts w:asciiTheme="minorHAnsi" w:hAnsiTheme="minorHAnsi"/>
          <w:sz w:val="22"/>
          <w:szCs w:val="22"/>
          <w:lang w:val="en-GB"/>
        </w:rPr>
        <w:t>ransition</w:t>
      </w:r>
      <w:r>
        <w:rPr>
          <w:rFonts w:asciiTheme="minorHAnsi" w:hAnsiTheme="minorHAnsi"/>
          <w:sz w:val="22"/>
          <w:szCs w:val="22"/>
          <w:lang w:val="en-GB"/>
        </w:rPr>
        <w:t>ed</w:t>
      </w:r>
      <w:r w:rsidR="0067352B" w:rsidRPr="003D2A14">
        <w:rPr>
          <w:rFonts w:asciiTheme="minorHAnsi" w:hAnsiTheme="minorHAnsi"/>
          <w:sz w:val="22"/>
          <w:szCs w:val="22"/>
          <w:lang w:val="en-GB"/>
        </w:rPr>
        <w:t xml:space="preserve"> cardiology job plans</w:t>
      </w:r>
      <w:r>
        <w:rPr>
          <w:rFonts w:asciiTheme="minorHAnsi" w:hAnsiTheme="minorHAnsi"/>
          <w:sz w:val="22"/>
          <w:szCs w:val="22"/>
          <w:lang w:val="en-GB"/>
        </w:rPr>
        <w:t xml:space="preserve"> from paper</w:t>
      </w:r>
      <w:r w:rsidR="0067352B" w:rsidRPr="003D2A14">
        <w:rPr>
          <w:rFonts w:asciiTheme="minorHAnsi" w:hAnsiTheme="minorHAnsi"/>
          <w:sz w:val="22"/>
          <w:szCs w:val="22"/>
          <w:lang w:val="en-GB"/>
        </w:rPr>
        <w:t xml:space="preserve"> onto Zircadian.</w:t>
      </w:r>
    </w:p>
    <w:p w14:paraId="1FBD8536" w14:textId="77777777"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Ensured that Trust cardiology guidelines were reviewed and up to date.</w:t>
      </w:r>
    </w:p>
    <w:p w14:paraId="44AC1BF1" w14:textId="77777777"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Ensured compliance with all cardiology NICE guidelines.</w:t>
      </w:r>
    </w:p>
    <w:p w14:paraId="19B8D6A7" w14:textId="5F669C01" w:rsidR="0067352B" w:rsidRPr="003D2A14" w:rsidRDefault="0067352B" w:rsidP="00DF5880">
      <w:pPr>
        <w:pStyle w:val="ListParagraph"/>
        <w:numPr>
          <w:ilvl w:val="0"/>
          <w:numId w:val="13"/>
        </w:numPr>
        <w:jc w:val="both"/>
        <w:rPr>
          <w:rFonts w:asciiTheme="minorHAnsi" w:hAnsiTheme="minorHAnsi"/>
          <w:sz w:val="22"/>
          <w:szCs w:val="22"/>
          <w:lang w:val="en-GB"/>
        </w:rPr>
      </w:pPr>
      <w:r w:rsidRPr="003D2A14">
        <w:rPr>
          <w:rFonts w:asciiTheme="minorHAnsi" w:hAnsiTheme="minorHAnsi"/>
          <w:sz w:val="22"/>
          <w:szCs w:val="22"/>
          <w:lang w:val="en-GB"/>
        </w:rPr>
        <w:t>Ensured that the department continue</w:t>
      </w:r>
      <w:r w:rsidR="00C609D3">
        <w:rPr>
          <w:rFonts w:asciiTheme="minorHAnsi" w:hAnsiTheme="minorHAnsi"/>
          <w:sz w:val="22"/>
          <w:szCs w:val="22"/>
          <w:lang w:val="en-GB"/>
        </w:rPr>
        <w:t>d</w:t>
      </w:r>
      <w:r w:rsidRPr="003D2A14">
        <w:rPr>
          <w:rFonts w:asciiTheme="minorHAnsi" w:hAnsiTheme="minorHAnsi"/>
          <w:sz w:val="22"/>
          <w:szCs w:val="22"/>
          <w:lang w:val="en-GB"/>
        </w:rPr>
        <w:t xml:space="preserve"> to provide data to all relevant national audits.</w:t>
      </w:r>
    </w:p>
    <w:p w14:paraId="630F7FEF" w14:textId="77777777" w:rsidR="0067352B" w:rsidRPr="003D2A14" w:rsidRDefault="0067352B" w:rsidP="00DF5880">
      <w:pPr>
        <w:pStyle w:val="Heading6"/>
        <w:jc w:val="both"/>
        <w:rPr>
          <w:lang w:val="en-GB"/>
        </w:rPr>
      </w:pPr>
    </w:p>
    <w:p w14:paraId="64ABE7A9" w14:textId="77777777" w:rsidR="0067352B" w:rsidRPr="003D2A14" w:rsidRDefault="0067352B" w:rsidP="00DF5880">
      <w:pPr>
        <w:pStyle w:val="Heading6"/>
        <w:jc w:val="both"/>
        <w:rPr>
          <w:lang w:val="en-GB"/>
        </w:rPr>
      </w:pPr>
      <w:r w:rsidRPr="003D2A14">
        <w:rPr>
          <w:lang w:val="en-GB"/>
        </w:rPr>
        <w:t>Clinical Safety Officer – September 2014 – April 2016</w:t>
      </w:r>
    </w:p>
    <w:p w14:paraId="31E3378E" w14:textId="4B7BEFD7" w:rsidR="0067352B" w:rsidRPr="003D2A14" w:rsidRDefault="00C609D3" w:rsidP="00DF5880">
      <w:pPr>
        <w:pStyle w:val="ListParagraph"/>
        <w:numPr>
          <w:ilvl w:val="0"/>
          <w:numId w:val="14"/>
        </w:numPr>
        <w:jc w:val="both"/>
        <w:rPr>
          <w:rFonts w:asciiTheme="minorHAnsi" w:hAnsiTheme="minorHAnsi"/>
          <w:sz w:val="22"/>
          <w:szCs w:val="22"/>
          <w:lang w:val="en-GB"/>
        </w:rPr>
      </w:pPr>
      <w:r>
        <w:rPr>
          <w:rFonts w:asciiTheme="minorHAnsi" w:hAnsiTheme="minorHAnsi"/>
          <w:sz w:val="22"/>
          <w:szCs w:val="22"/>
          <w:lang w:val="en-GB"/>
        </w:rPr>
        <w:t>Supported i</w:t>
      </w:r>
      <w:r w:rsidR="0067352B" w:rsidRPr="003D2A14">
        <w:rPr>
          <w:rFonts w:asciiTheme="minorHAnsi" w:hAnsiTheme="minorHAnsi"/>
          <w:sz w:val="22"/>
          <w:szCs w:val="22"/>
          <w:lang w:val="en-GB"/>
        </w:rPr>
        <w:t>mplementati</w:t>
      </w:r>
      <w:r>
        <w:rPr>
          <w:rFonts w:asciiTheme="minorHAnsi" w:hAnsiTheme="minorHAnsi"/>
          <w:sz w:val="22"/>
          <w:szCs w:val="22"/>
          <w:lang w:val="en-GB"/>
        </w:rPr>
        <w:t>on</w:t>
      </w:r>
      <w:r w:rsidR="0067352B" w:rsidRPr="003D2A14">
        <w:rPr>
          <w:rFonts w:asciiTheme="minorHAnsi" w:hAnsiTheme="minorHAnsi"/>
          <w:sz w:val="22"/>
          <w:szCs w:val="22"/>
          <w:lang w:val="en-GB"/>
        </w:rPr>
        <w:t xml:space="preserve"> of Cerner</w:t>
      </w:r>
      <w:r w:rsidR="0067352B">
        <w:rPr>
          <w:rFonts w:asciiTheme="minorHAnsi" w:hAnsiTheme="minorHAnsi"/>
          <w:sz w:val="22"/>
          <w:szCs w:val="22"/>
          <w:lang w:val="en-GB"/>
        </w:rPr>
        <w:t xml:space="preserve"> Upgrade (Fujitsu to BT)</w:t>
      </w:r>
      <w:r w:rsidR="0067352B" w:rsidRPr="003D2A14">
        <w:rPr>
          <w:rFonts w:asciiTheme="minorHAnsi" w:hAnsiTheme="minorHAnsi"/>
          <w:sz w:val="22"/>
          <w:szCs w:val="22"/>
          <w:lang w:val="en-GB"/>
        </w:rPr>
        <w:t xml:space="preserve"> and IMS</w:t>
      </w:r>
      <w:r w:rsidR="0067352B">
        <w:rPr>
          <w:rFonts w:asciiTheme="minorHAnsi" w:hAnsiTheme="minorHAnsi"/>
          <w:sz w:val="22"/>
          <w:szCs w:val="22"/>
          <w:lang w:val="en-GB"/>
        </w:rPr>
        <w:t xml:space="preserve"> Maxim</w:t>
      </w:r>
      <w:r>
        <w:rPr>
          <w:rFonts w:asciiTheme="minorHAnsi" w:hAnsiTheme="minorHAnsi"/>
          <w:sz w:val="22"/>
          <w:szCs w:val="22"/>
          <w:lang w:val="en-GB"/>
        </w:rPr>
        <w:t>s patient administration systems.</w:t>
      </w:r>
    </w:p>
    <w:p w14:paraId="74D71168" w14:textId="77777777" w:rsidR="0067352B" w:rsidRPr="003D2A14" w:rsidRDefault="0067352B" w:rsidP="00DF5880">
      <w:pPr>
        <w:pStyle w:val="ListParagraph"/>
        <w:numPr>
          <w:ilvl w:val="0"/>
          <w:numId w:val="14"/>
        </w:numPr>
        <w:jc w:val="both"/>
        <w:rPr>
          <w:rFonts w:asciiTheme="minorHAnsi" w:hAnsiTheme="minorHAnsi"/>
          <w:sz w:val="22"/>
          <w:szCs w:val="22"/>
          <w:lang w:val="en-GB"/>
        </w:rPr>
      </w:pPr>
      <w:r w:rsidRPr="003D2A14">
        <w:rPr>
          <w:rFonts w:asciiTheme="minorHAnsi" w:hAnsiTheme="minorHAnsi"/>
          <w:sz w:val="22"/>
          <w:szCs w:val="22"/>
          <w:lang w:val="en-GB"/>
        </w:rPr>
        <w:t xml:space="preserve">No significant patient safety episodes with either implementation. </w:t>
      </w:r>
    </w:p>
    <w:p w14:paraId="79C3C647" w14:textId="77777777" w:rsidR="0067352B" w:rsidRPr="003D2A14" w:rsidRDefault="0067352B" w:rsidP="00DF5880">
      <w:pPr>
        <w:jc w:val="both"/>
        <w:rPr>
          <w:rFonts w:asciiTheme="minorHAnsi" w:hAnsiTheme="minorHAnsi"/>
          <w:sz w:val="22"/>
          <w:szCs w:val="22"/>
          <w:lang w:val="en-GB"/>
        </w:rPr>
      </w:pPr>
    </w:p>
    <w:p w14:paraId="669A899A" w14:textId="4E5A35A6" w:rsidR="0067352B" w:rsidRPr="003D2A14" w:rsidRDefault="0067352B" w:rsidP="00DF5880">
      <w:pPr>
        <w:pStyle w:val="Heading6"/>
        <w:jc w:val="both"/>
        <w:rPr>
          <w:lang w:val="en-GB"/>
        </w:rPr>
      </w:pPr>
      <w:r w:rsidRPr="003D2A14">
        <w:rPr>
          <w:lang w:val="en-GB"/>
        </w:rPr>
        <w:t>Caldicott Guardian – July 2017</w:t>
      </w:r>
      <w:r w:rsidR="00FE54D8">
        <w:rPr>
          <w:lang w:val="en-GB"/>
        </w:rPr>
        <w:t xml:space="preserve"> – </w:t>
      </w:r>
      <w:r w:rsidR="004318BF">
        <w:rPr>
          <w:lang w:val="en-GB"/>
        </w:rPr>
        <w:t>February</w:t>
      </w:r>
      <w:r w:rsidR="00FE54D8">
        <w:rPr>
          <w:lang w:val="en-GB"/>
        </w:rPr>
        <w:t xml:space="preserve"> 2023</w:t>
      </w:r>
    </w:p>
    <w:p w14:paraId="519DC3DE" w14:textId="77777777" w:rsidR="0067352B" w:rsidRPr="00E51ACE" w:rsidRDefault="0067352B" w:rsidP="00DF5880">
      <w:pPr>
        <w:pStyle w:val="ListParagraph"/>
        <w:numPr>
          <w:ilvl w:val="0"/>
          <w:numId w:val="17"/>
        </w:numPr>
        <w:jc w:val="both"/>
        <w:rPr>
          <w:rFonts w:asciiTheme="minorHAnsi" w:hAnsiTheme="minorHAnsi"/>
          <w:sz w:val="22"/>
          <w:szCs w:val="22"/>
          <w:lang w:val="en-GB" w:eastAsia="en-GB"/>
        </w:rPr>
      </w:pPr>
      <w:r w:rsidRPr="003D2A14">
        <w:rPr>
          <w:rFonts w:asciiTheme="minorHAnsi" w:hAnsiTheme="minorHAnsi"/>
          <w:sz w:val="22"/>
          <w:szCs w:val="22"/>
          <w:shd w:val="clear" w:color="auto" w:fill="FFFFFF"/>
          <w:lang w:val="en-GB" w:eastAsia="en-GB"/>
        </w:rPr>
        <w:t xml:space="preserve">The senior person responsible for protecting patient and service-user information confidentiality and enabling appropriate information-sharing at Musgrove Park Hospital. </w:t>
      </w:r>
    </w:p>
    <w:p w14:paraId="2C6FFD35" w14:textId="77777777" w:rsidR="0067352B" w:rsidRPr="003D2A14" w:rsidRDefault="0067352B" w:rsidP="00DF5880">
      <w:pPr>
        <w:pStyle w:val="ListParagraph"/>
        <w:numPr>
          <w:ilvl w:val="0"/>
          <w:numId w:val="17"/>
        </w:numPr>
        <w:jc w:val="both"/>
        <w:rPr>
          <w:rFonts w:asciiTheme="minorHAnsi" w:hAnsiTheme="minorHAnsi"/>
          <w:sz w:val="22"/>
          <w:szCs w:val="22"/>
          <w:lang w:val="en-GB" w:eastAsia="en-GB"/>
        </w:rPr>
      </w:pPr>
      <w:r>
        <w:rPr>
          <w:rFonts w:asciiTheme="minorHAnsi" w:hAnsiTheme="minorHAnsi"/>
          <w:sz w:val="22"/>
          <w:szCs w:val="22"/>
          <w:shd w:val="clear" w:color="auto" w:fill="FFFFFF"/>
          <w:lang w:val="en-GB" w:eastAsia="en-GB"/>
        </w:rPr>
        <w:t>I have been involved in negotiations with Google and Sensyne Health; no patient-level data was transferred to either organisation.</w:t>
      </w:r>
    </w:p>
    <w:p w14:paraId="5F51A0C3" w14:textId="77777777" w:rsidR="0067352B" w:rsidRPr="003D2A14" w:rsidRDefault="0067352B" w:rsidP="0067352B">
      <w:pPr>
        <w:jc w:val="both"/>
        <w:rPr>
          <w:rFonts w:asciiTheme="minorHAnsi" w:hAnsiTheme="minorHAnsi"/>
          <w:sz w:val="22"/>
          <w:szCs w:val="22"/>
          <w:lang w:val="en-GB"/>
        </w:rPr>
      </w:pPr>
    </w:p>
    <w:p w14:paraId="39F65ACB" w14:textId="77777777" w:rsidR="00FE54D8" w:rsidRDefault="0067352B" w:rsidP="00FE54D8">
      <w:pPr>
        <w:pStyle w:val="Heading6"/>
        <w:jc w:val="both"/>
        <w:rPr>
          <w:lang w:val="en-GB"/>
        </w:rPr>
      </w:pPr>
      <w:r w:rsidRPr="003D2A14">
        <w:rPr>
          <w:lang w:val="en-GB"/>
        </w:rPr>
        <w:lastRenderedPageBreak/>
        <w:t>Lead for Electronic Prescribing and Medicines Administration (EPMA) implementation – July 2017</w:t>
      </w:r>
      <w:r w:rsidR="00FE54D8">
        <w:rPr>
          <w:lang w:val="en-GB"/>
        </w:rPr>
        <w:t xml:space="preserve"> –October 2020</w:t>
      </w:r>
    </w:p>
    <w:p w14:paraId="31E1F3ED" w14:textId="1816B3A4" w:rsidR="0067352B" w:rsidRPr="003D2A14" w:rsidRDefault="0067352B" w:rsidP="00FE54D8">
      <w:pPr>
        <w:pStyle w:val="ListParagraph"/>
        <w:numPr>
          <w:ilvl w:val="0"/>
          <w:numId w:val="17"/>
        </w:numPr>
        <w:jc w:val="both"/>
        <w:rPr>
          <w:rFonts w:asciiTheme="minorHAnsi" w:hAnsiTheme="minorHAnsi"/>
          <w:sz w:val="22"/>
          <w:szCs w:val="22"/>
          <w:lang w:val="en-GB"/>
        </w:rPr>
      </w:pPr>
      <w:r w:rsidRPr="003D2A14">
        <w:rPr>
          <w:rFonts w:asciiTheme="minorHAnsi" w:hAnsiTheme="minorHAnsi"/>
          <w:sz w:val="22"/>
          <w:szCs w:val="22"/>
          <w:lang w:val="en-GB"/>
        </w:rPr>
        <w:t xml:space="preserve">Musgrove park is a “Global Digital Exemplar”, and it is currently being supported to transform its IT systems. </w:t>
      </w:r>
    </w:p>
    <w:p w14:paraId="4457ABC1" w14:textId="785AC5D3" w:rsidR="0067352B" w:rsidRPr="003D2A14" w:rsidRDefault="0067352B" w:rsidP="00DF5880">
      <w:pPr>
        <w:pStyle w:val="ListParagraph"/>
        <w:numPr>
          <w:ilvl w:val="0"/>
          <w:numId w:val="17"/>
        </w:numPr>
        <w:jc w:val="both"/>
        <w:rPr>
          <w:rFonts w:asciiTheme="minorHAnsi" w:hAnsiTheme="minorHAnsi"/>
          <w:sz w:val="22"/>
          <w:szCs w:val="22"/>
          <w:lang w:val="en-GB"/>
        </w:rPr>
      </w:pPr>
      <w:r>
        <w:rPr>
          <w:rFonts w:asciiTheme="minorHAnsi" w:hAnsiTheme="minorHAnsi"/>
          <w:sz w:val="22"/>
          <w:szCs w:val="22"/>
          <w:lang w:val="en-GB"/>
        </w:rPr>
        <w:t>We implemented an EPMA system in April 2020 that is now Trust-Wide</w:t>
      </w:r>
      <w:r w:rsidR="00790AAF">
        <w:rPr>
          <w:rFonts w:asciiTheme="minorHAnsi" w:hAnsiTheme="minorHAnsi"/>
          <w:sz w:val="22"/>
          <w:szCs w:val="22"/>
          <w:lang w:val="en-GB"/>
        </w:rPr>
        <w:t xml:space="preserve">; it has recently expanded into Obstetrics and Gynaecology. </w:t>
      </w:r>
    </w:p>
    <w:p w14:paraId="7264F117" w14:textId="77777777" w:rsidR="0067352B" w:rsidRDefault="0067352B" w:rsidP="00DF5880">
      <w:pPr>
        <w:pStyle w:val="Heading6"/>
        <w:jc w:val="both"/>
        <w:rPr>
          <w:lang w:val="en-GB"/>
        </w:rPr>
      </w:pPr>
    </w:p>
    <w:p w14:paraId="2581E15D" w14:textId="66902CAF" w:rsidR="0067352B" w:rsidRPr="00BD6D82" w:rsidRDefault="0067352B" w:rsidP="00BD6D82">
      <w:pPr>
        <w:pStyle w:val="Heading6"/>
      </w:pPr>
      <w:r w:rsidRPr="00BD6D82">
        <w:t>Associate Chief Clinical Information Officer – October 2020</w:t>
      </w:r>
      <w:r w:rsidR="00FE54D8" w:rsidRPr="00BD6D82">
        <w:t xml:space="preserve"> – </w:t>
      </w:r>
      <w:r w:rsidR="004318BF">
        <w:t>February</w:t>
      </w:r>
      <w:r w:rsidR="00FE54D8" w:rsidRPr="00BD6D82">
        <w:t xml:space="preserve"> 2023</w:t>
      </w:r>
    </w:p>
    <w:p w14:paraId="02AF76BE" w14:textId="0A7C2924" w:rsidR="0067352B" w:rsidRPr="003D2A14" w:rsidRDefault="0067352B" w:rsidP="00DF5880">
      <w:pPr>
        <w:pStyle w:val="ListParagraph"/>
        <w:numPr>
          <w:ilvl w:val="0"/>
          <w:numId w:val="18"/>
        </w:numPr>
        <w:jc w:val="both"/>
        <w:rPr>
          <w:sz w:val="22"/>
          <w:szCs w:val="22"/>
          <w:lang w:val="en-GB"/>
        </w:rPr>
      </w:pPr>
      <w:r w:rsidRPr="003D2A14">
        <w:rPr>
          <w:rFonts w:asciiTheme="minorHAnsi" w:hAnsiTheme="minorHAnsi" w:cstheme="minorHAnsi"/>
          <w:sz w:val="22"/>
          <w:szCs w:val="22"/>
          <w:lang w:val="en-GB"/>
        </w:rPr>
        <w:t xml:space="preserve">I </w:t>
      </w:r>
      <w:r w:rsidR="00FE54D8">
        <w:rPr>
          <w:rFonts w:asciiTheme="minorHAnsi" w:hAnsiTheme="minorHAnsi" w:cstheme="minorHAnsi"/>
          <w:sz w:val="22"/>
          <w:szCs w:val="22"/>
          <w:lang w:val="en-GB"/>
        </w:rPr>
        <w:t xml:space="preserve">had </w:t>
      </w:r>
      <w:r w:rsidRPr="003D2A14">
        <w:rPr>
          <w:rFonts w:asciiTheme="minorHAnsi" w:hAnsiTheme="minorHAnsi" w:cstheme="minorHAnsi"/>
          <w:sz w:val="22"/>
          <w:szCs w:val="22"/>
          <w:lang w:val="en-GB"/>
        </w:rPr>
        <w:t xml:space="preserve"> a broader remit of work than when just the lead for EPMA. </w:t>
      </w:r>
    </w:p>
    <w:p w14:paraId="206B1537" w14:textId="4A4F8C0D" w:rsidR="0067352B" w:rsidRPr="003D2A14" w:rsidRDefault="0067352B" w:rsidP="00DF5880">
      <w:pPr>
        <w:pStyle w:val="ListParagraph"/>
        <w:numPr>
          <w:ilvl w:val="0"/>
          <w:numId w:val="18"/>
        </w:numPr>
        <w:jc w:val="both"/>
        <w:rPr>
          <w:sz w:val="22"/>
          <w:szCs w:val="22"/>
          <w:lang w:val="en-GB"/>
        </w:rPr>
      </w:pPr>
      <w:r w:rsidRPr="003D2A14">
        <w:rPr>
          <w:rFonts w:asciiTheme="minorHAnsi" w:hAnsiTheme="minorHAnsi" w:cstheme="minorHAnsi"/>
          <w:sz w:val="22"/>
          <w:szCs w:val="22"/>
          <w:lang w:val="en-GB"/>
        </w:rPr>
        <w:t xml:space="preserve">I </w:t>
      </w:r>
      <w:r w:rsidR="00FE54D8">
        <w:rPr>
          <w:rFonts w:asciiTheme="minorHAnsi" w:hAnsiTheme="minorHAnsi" w:cstheme="minorHAnsi"/>
          <w:sz w:val="22"/>
          <w:szCs w:val="22"/>
          <w:lang w:val="en-GB"/>
        </w:rPr>
        <w:t>oversaw</w:t>
      </w:r>
      <w:r w:rsidRPr="003D2A14">
        <w:rPr>
          <w:rFonts w:asciiTheme="minorHAnsi" w:hAnsiTheme="minorHAnsi" w:cstheme="minorHAnsi"/>
          <w:sz w:val="22"/>
          <w:szCs w:val="22"/>
          <w:lang w:val="en-GB"/>
        </w:rPr>
        <w:t xml:space="preserve"> the development of several projects, including: </w:t>
      </w:r>
    </w:p>
    <w:p w14:paraId="4719AFAE" w14:textId="4D6424C4" w:rsidR="0067352B" w:rsidRPr="003D2A14" w:rsidRDefault="0067352B" w:rsidP="00DF5880">
      <w:pPr>
        <w:pStyle w:val="ListParagraph"/>
        <w:numPr>
          <w:ilvl w:val="1"/>
          <w:numId w:val="18"/>
        </w:numPr>
        <w:jc w:val="both"/>
        <w:rPr>
          <w:sz w:val="22"/>
          <w:szCs w:val="22"/>
          <w:lang w:val="en-GB"/>
        </w:rPr>
      </w:pPr>
      <w:r w:rsidRPr="003D2A14">
        <w:rPr>
          <w:rFonts w:asciiTheme="minorHAnsi" w:hAnsiTheme="minorHAnsi" w:cstheme="minorHAnsi"/>
          <w:sz w:val="22"/>
          <w:szCs w:val="22"/>
          <w:lang w:val="en-GB"/>
        </w:rPr>
        <w:t>Further development of the EPMA system</w:t>
      </w:r>
      <w:r>
        <w:rPr>
          <w:rFonts w:asciiTheme="minorHAnsi" w:hAnsiTheme="minorHAnsi" w:cstheme="minorHAnsi"/>
          <w:sz w:val="22"/>
          <w:szCs w:val="22"/>
          <w:lang w:val="en-GB"/>
        </w:rPr>
        <w:t xml:space="preserve"> – including links with GP systems and further roll-out across the </w:t>
      </w:r>
      <w:proofErr w:type="gramStart"/>
      <w:r>
        <w:rPr>
          <w:rFonts w:asciiTheme="minorHAnsi" w:hAnsiTheme="minorHAnsi" w:cstheme="minorHAnsi"/>
          <w:sz w:val="22"/>
          <w:szCs w:val="22"/>
          <w:lang w:val="en-GB"/>
        </w:rPr>
        <w:t>community;</w:t>
      </w:r>
      <w:proofErr w:type="gramEnd"/>
    </w:p>
    <w:p w14:paraId="1B0BB565" w14:textId="77777777" w:rsidR="0067352B" w:rsidRPr="003D2A14" w:rsidRDefault="0067352B" w:rsidP="00DF5880">
      <w:pPr>
        <w:pStyle w:val="ListParagraph"/>
        <w:numPr>
          <w:ilvl w:val="1"/>
          <w:numId w:val="18"/>
        </w:numPr>
        <w:jc w:val="both"/>
        <w:rPr>
          <w:sz w:val="22"/>
          <w:szCs w:val="22"/>
          <w:lang w:val="en-GB"/>
        </w:rPr>
      </w:pPr>
      <w:r w:rsidRPr="003D2A14">
        <w:rPr>
          <w:rFonts w:asciiTheme="minorHAnsi" w:hAnsiTheme="minorHAnsi" w:cstheme="minorHAnsi"/>
          <w:sz w:val="22"/>
          <w:szCs w:val="22"/>
          <w:lang w:val="en-GB"/>
        </w:rPr>
        <w:t>Single sign-on;</w:t>
      </w:r>
    </w:p>
    <w:p w14:paraId="71B307B9" w14:textId="15E34973" w:rsidR="0067352B" w:rsidRPr="00C609D3" w:rsidRDefault="0067352B" w:rsidP="00DF5880">
      <w:pPr>
        <w:pStyle w:val="ListParagraph"/>
        <w:numPr>
          <w:ilvl w:val="1"/>
          <w:numId w:val="18"/>
        </w:numPr>
        <w:jc w:val="both"/>
        <w:rPr>
          <w:sz w:val="22"/>
          <w:szCs w:val="22"/>
          <w:lang w:val="en-GB"/>
        </w:rPr>
      </w:pPr>
      <w:r>
        <w:rPr>
          <w:rFonts w:asciiTheme="minorHAnsi" w:hAnsiTheme="minorHAnsi" w:cstheme="minorHAnsi"/>
          <w:sz w:val="22"/>
          <w:szCs w:val="22"/>
          <w:lang w:val="en-GB"/>
        </w:rPr>
        <w:t xml:space="preserve">A new Order Comms system (Clinisys ICE). </w:t>
      </w:r>
    </w:p>
    <w:p w14:paraId="2C00A5B2" w14:textId="55CBF773" w:rsidR="00C609D3" w:rsidRDefault="00C609D3" w:rsidP="00DF5880">
      <w:pPr>
        <w:jc w:val="both"/>
        <w:rPr>
          <w:sz w:val="22"/>
          <w:szCs w:val="22"/>
          <w:lang w:val="en-GB"/>
        </w:rPr>
      </w:pPr>
    </w:p>
    <w:p w14:paraId="0CE0D723" w14:textId="4BF2FF10" w:rsidR="00C609D3" w:rsidRDefault="00C609D3" w:rsidP="00BD6D82">
      <w:pPr>
        <w:pStyle w:val="Heading6"/>
        <w:rPr>
          <w:lang w:val="en-GB"/>
        </w:rPr>
      </w:pPr>
      <w:r>
        <w:rPr>
          <w:lang w:val="en-GB"/>
        </w:rPr>
        <w:t>Member</w:t>
      </w:r>
      <w:r w:rsidR="00FE54D8">
        <w:rPr>
          <w:lang w:val="en-GB"/>
        </w:rPr>
        <w:t xml:space="preserve">, </w:t>
      </w:r>
      <w:r>
        <w:rPr>
          <w:lang w:val="en-GB"/>
        </w:rPr>
        <w:t xml:space="preserve">Drugs and Therapeutics Committee </w:t>
      </w:r>
      <w:r w:rsidR="00555DC6">
        <w:rPr>
          <w:lang w:val="en-GB"/>
        </w:rPr>
        <w:t>–</w:t>
      </w:r>
      <w:r>
        <w:rPr>
          <w:lang w:val="en-GB"/>
        </w:rPr>
        <w:t xml:space="preserve"> </w:t>
      </w:r>
      <w:r w:rsidR="00555DC6">
        <w:rPr>
          <w:lang w:val="en-GB"/>
        </w:rPr>
        <w:t>September 2018</w:t>
      </w:r>
      <w:r w:rsidR="00FE54D8">
        <w:rPr>
          <w:lang w:val="en-GB"/>
        </w:rPr>
        <w:t xml:space="preserve"> – March 2023</w:t>
      </w:r>
    </w:p>
    <w:p w14:paraId="3314C8D3" w14:textId="73E0707B" w:rsidR="00555DC6" w:rsidRDefault="00555DC6" w:rsidP="00DF5880">
      <w:pPr>
        <w:pStyle w:val="ListParagraph"/>
        <w:numPr>
          <w:ilvl w:val="0"/>
          <w:numId w:val="19"/>
        </w:numPr>
        <w:jc w:val="both"/>
        <w:rPr>
          <w:rFonts w:asciiTheme="minorHAnsi" w:hAnsiTheme="minorHAnsi" w:cstheme="minorHAnsi"/>
          <w:sz w:val="22"/>
          <w:szCs w:val="22"/>
          <w:lang w:val="en-GB"/>
        </w:rPr>
      </w:pPr>
      <w:r w:rsidRPr="00555DC6">
        <w:rPr>
          <w:rFonts w:asciiTheme="minorHAnsi" w:hAnsiTheme="minorHAnsi" w:cstheme="minorHAnsi"/>
          <w:sz w:val="22"/>
          <w:szCs w:val="22"/>
          <w:lang w:val="en-GB"/>
        </w:rPr>
        <w:t xml:space="preserve">Review </w:t>
      </w:r>
      <w:r>
        <w:rPr>
          <w:rFonts w:asciiTheme="minorHAnsi" w:hAnsiTheme="minorHAnsi" w:cstheme="minorHAnsi"/>
          <w:sz w:val="22"/>
          <w:szCs w:val="22"/>
          <w:lang w:val="en-GB"/>
        </w:rPr>
        <w:t xml:space="preserve">and decisions regarding </w:t>
      </w:r>
      <w:r w:rsidR="00324355">
        <w:rPr>
          <w:rFonts w:asciiTheme="minorHAnsi" w:hAnsiTheme="minorHAnsi" w:cstheme="minorHAnsi"/>
          <w:sz w:val="22"/>
          <w:szCs w:val="22"/>
          <w:lang w:val="en-GB"/>
        </w:rPr>
        <w:t>the use of new medications</w:t>
      </w:r>
      <w:r>
        <w:rPr>
          <w:rFonts w:asciiTheme="minorHAnsi" w:hAnsiTheme="minorHAnsi" w:cstheme="minorHAnsi"/>
          <w:sz w:val="22"/>
          <w:szCs w:val="22"/>
          <w:lang w:val="en-GB"/>
        </w:rPr>
        <w:t xml:space="preserve"> in the Trust and regulation of existing medication.</w:t>
      </w:r>
    </w:p>
    <w:p w14:paraId="016AE360" w14:textId="2C28F0D8" w:rsidR="00555DC6" w:rsidRDefault="00555DC6" w:rsidP="00DF5880">
      <w:pPr>
        <w:pStyle w:val="ListParagraph"/>
        <w:numPr>
          <w:ilvl w:val="0"/>
          <w:numId w:val="19"/>
        </w:numPr>
        <w:jc w:val="both"/>
        <w:rPr>
          <w:rFonts w:asciiTheme="minorHAnsi" w:hAnsiTheme="minorHAnsi" w:cstheme="minorHAnsi"/>
          <w:sz w:val="22"/>
          <w:szCs w:val="22"/>
          <w:lang w:val="en-GB"/>
        </w:rPr>
      </w:pPr>
      <w:r>
        <w:rPr>
          <w:rFonts w:asciiTheme="minorHAnsi" w:hAnsiTheme="minorHAnsi" w:cstheme="minorHAnsi"/>
          <w:sz w:val="22"/>
          <w:szCs w:val="22"/>
          <w:lang w:val="en-GB"/>
        </w:rPr>
        <w:t>Ensuring the availability of new medications recommended by NICE.</w:t>
      </w:r>
    </w:p>
    <w:p w14:paraId="39AC538E" w14:textId="05E551DD" w:rsidR="00555DC6" w:rsidRDefault="00555DC6" w:rsidP="00DF5880">
      <w:pPr>
        <w:pStyle w:val="ListParagraph"/>
        <w:numPr>
          <w:ilvl w:val="0"/>
          <w:numId w:val="19"/>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Review of medication safety issues. </w:t>
      </w:r>
    </w:p>
    <w:p w14:paraId="49824ECC" w14:textId="0F313A58" w:rsidR="009B1A16" w:rsidRDefault="009B1A16" w:rsidP="009B1A16">
      <w:pPr>
        <w:rPr>
          <w:rFonts w:asciiTheme="minorHAnsi" w:hAnsiTheme="minorHAnsi" w:cstheme="minorHAnsi"/>
          <w:sz w:val="22"/>
          <w:szCs w:val="22"/>
          <w:lang w:val="en-GB"/>
        </w:rPr>
      </w:pPr>
    </w:p>
    <w:p w14:paraId="79E072EE" w14:textId="695D88BD" w:rsidR="00FE54D8" w:rsidRDefault="00FE54D8" w:rsidP="00BD6D82">
      <w:pPr>
        <w:pStyle w:val="Heading6"/>
        <w:rPr>
          <w:lang w:val="en-GB"/>
        </w:rPr>
      </w:pPr>
      <w:r>
        <w:rPr>
          <w:lang w:val="en-GB"/>
        </w:rPr>
        <w:t>Chair, Drugs and Therapeutics Committee – March 2023</w:t>
      </w:r>
    </w:p>
    <w:p w14:paraId="5F3C4EA4" w14:textId="7EB18CF1" w:rsidR="00FE54D8" w:rsidRDefault="00FE54D8" w:rsidP="00FE54D8">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As above!</w:t>
      </w:r>
    </w:p>
    <w:p w14:paraId="79A2A8B3" w14:textId="64B8FE21" w:rsidR="00FE54D8" w:rsidRDefault="00FE54D8" w:rsidP="00FE54D8">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As of 01/04/2023 the committees that were running in Yeovil, Musgrove and the Community formally came together, and I became chair of the new combined committee.</w:t>
      </w:r>
    </w:p>
    <w:p w14:paraId="2A86405D" w14:textId="77777777" w:rsidR="00FE54D8" w:rsidRDefault="00FE54D8" w:rsidP="00FE54D8">
      <w:pPr>
        <w:rPr>
          <w:rFonts w:asciiTheme="minorHAnsi" w:hAnsiTheme="minorHAnsi" w:cstheme="minorHAnsi"/>
          <w:sz w:val="22"/>
          <w:szCs w:val="22"/>
          <w:lang w:val="en-GB"/>
        </w:rPr>
      </w:pPr>
    </w:p>
    <w:p w14:paraId="571E3108" w14:textId="4ABAA810" w:rsidR="00FE54D8" w:rsidRDefault="00FE54D8" w:rsidP="00BD6D82">
      <w:pPr>
        <w:pStyle w:val="Heading6"/>
        <w:rPr>
          <w:lang w:val="en-GB"/>
        </w:rPr>
      </w:pPr>
      <w:r>
        <w:rPr>
          <w:lang w:val="en-GB"/>
        </w:rPr>
        <w:t>Clinical Director for Medicine – March 2023</w:t>
      </w:r>
    </w:p>
    <w:p w14:paraId="6C35EFDD" w14:textId="3C7E16C9" w:rsidR="00FE54D8" w:rsidRDefault="00FE54D8" w:rsidP="00FE54D8">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On 01/03/2023 I became the Clinical Director for Medicine at Musgrove Park Hospital.</w:t>
      </w:r>
    </w:p>
    <w:p w14:paraId="5A3BC311" w14:textId="63E1772D" w:rsidR="00FE54D8" w:rsidRDefault="00FE54D8" w:rsidP="00FE54D8">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Thus far, my work has principally revolved around sorting clinical cover for the Strike Days.</w:t>
      </w:r>
    </w:p>
    <w:p w14:paraId="2B8C9142" w14:textId="76151F4E" w:rsidR="00FE54D8" w:rsidRPr="00FE54D8" w:rsidRDefault="00FE54D8" w:rsidP="00FE54D8">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 xml:space="preserve">In the months to come, my remit includes reforming the medical on call rota and expanding the bed base and workforce. </w:t>
      </w:r>
    </w:p>
    <w:p w14:paraId="3DECBEC8" w14:textId="77777777" w:rsidR="009B1A16" w:rsidRDefault="009B1A16" w:rsidP="009B1A16">
      <w:pPr>
        <w:rPr>
          <w:rFonts w:asciiTheme="minorHAnsi" w:hAnsiTheme="minorHAnsi" w:cstheme="minorHAnsi"/>
          <w:sz w:val="22"/>
          <w:szCs w:val="22"/>
          <w:lang w:val="en-GB"/>
        </w:rPr>
      </w:pPr>
    </w:p>
    <w:p w14:paraId="6E980DF2" w14:textId="1AB62DEC" w:rsidR="009B1A16" w:rsidRDefault="009B1A16" w:rsidP="009B1A16">
      <w:pPr>
        <w:pStyle w:val="Heading4"/>
        <w:rPr>
          <w:lang w:val="en-GB"/>
        </w:rPr>
      </w:pPr>
      <w:r>
        <w:rPr>
          <w:lang w:val="en-GB"/>
        </w:rPr>
        <w:t>National Roles</w:t>
      </w:r>
    </w:p>
    <w:p w14:paraId="5A0C8362" w14:textId="2D193FD6" w:rsidR="009B1A16" w:rsidRDefault="009B1A16" w:rsidP="009B1A16">
      <w:pPr>
        <w:rPr>
          <w:lang w:val="en-GB"/>
        </w:rPr>
      </w:pPr>
    </w:p>
    <w:p w14:paraId="3CB2CA89" w14:textId="730F43CC" w:rsidR="009B1A16" w:rsidRDefault="009B1A16" w:rsidP="009B1A16">
      <w:pPr>
        <w:pStyle w:val="Heading5"/>
        <w:rPr>
          <w:lang w:val="en-GB"/>
        </w:rPr>
      </w:pPr>
      <w:r>
        <w:rPr>
          <w:lang w:val="en-GB"/>
        </w:rPr>
        <w:t>National Institute for Cardiovascular Outcomes Research (NICOR)</w:t>
      </w:r>
    </w:p>
    <w:p w14:paraId="1BCE7E66" w14:textId="03ACC4B2" w:rsidR="009B1A16" w:rsidRDefault="00790AAF" w:rsidP="009B1A16">
      <w:pPr>
        <w:pStyle w:val="ListParagraph"/>
        <w:numPr>
          <w:ilvl w:val="0"/>
          <w:numId w:val="19"/>
        </w:numPr>
        <w:rPr>
          <w:rFonts w:asciiTheme="minorHAnsi" w:hAnsiTheme="minorHAnsi" w:cstheme="minorHAnsi"/>
          <w:sz w:val="22"/>
          <w:szCs w:val="22"/>
          <w:lang w:val="en-GB"/>
        </w:rPr>
      </w:pPr>
      <w:r>
        <w:rPr>
          <w:rFonts w:asciiTheme="minorHAnsi" w:hAnsiTheme="minorHAnsi" w:cstheme="minorHAnsi"/>
          <w:sz w:val="22"/>
          <w:szCs w:val="22"/>
          <w:lang w:val="en-GB"/>
        </w:rPr>
        <w:t>Clinical lead, since January 2023</w:t>
      </w:r>
      <w:r w:rsidR="00FE54D8">
        <w:rPr>
          <w:rFonts w:asciiTheme="minorHAnsi" w:hAnsiTheme="minorHAnsi" w:cstheme="minorHAnsi"/>
          <w:sz w:val="22"/>
          <w:szCs w:val="22"/>
          <w:lang w:val="en-GB"/>
        </w:rPr>
        <w:t>,</w:t>
      </w:r>
      <w:r>
        <w:rPr>
          <w:rFonts w:asciiTheme="minorHAnsi" w:hAnsiTheme="minorHAnsi" w:cstheme="minorHAnsi"/>
          <w:sz w:val="22"/>
          <w:szCs w:val="22"/>
          <w:lang w:val="en-GB"/>
        </w:rPr>
        <w:t xml:space="preserve"> for the Cardiac Rhythm Management audit. </w:t>
      </w:r>
    </w:p>
    <w:p w14:paraId="45752479" w14:textId="5F6FAEDB" w:rsidR="009B1A16" w:rsidRDefault="009B1A16" w:rsidP="009B1A16">
      <w:pPr>
        <w:rPr>
          <w:rFonts w:asciiTheme="minorHAnsi" w:hAnsiTheme="minorHAnsi" w:cstheme="minorHAnsi"/>
          <w:sz w:val="22"/>
          <w:szCs w:val="22"/>
          <w:lang w:val="en-GB"/>
        </w:rPr>
      </w:pPr>
    </w:p>
    <w:p w14:paraId="5A93FFAB" w14:textId="18156B4A" w:rsidR="009B1A16" w:rsidRDefault="009B1A16" w:rsidP="009B1A16">
      <w:pPr>
        <w:pStyle w:val="Heading5"/>
        <w:rPr>
          <w:lang w:val="en-GB"/>
        </w:rPr>
      </w:pPr>
      <w:r>
        <w:rPr>
          <w:lang w:val="en-GB"/>
        </w:rPr>
        <w:t>BHRS Council Member</w:t>
      </w:r>
    </w:p>
    <w:p w14:paraId="08C1A757" w14:textId="2BA8E1DC" w:rsidR="009B1A16" w:rsidRDefault="009B1A16" w:rsidP="009B1A16">
      <w:pPr>
        <w:pStyle w:val="ListParagraph"/>
        <w:numPr>
          <w:ilvl w:val="0"/>
          <w:numId w:val="21"/>
        </w:numPr>
        <w:rPr>
          <w:rFonts w:asciiTheme="minorHAnsi" w:hAnsiTheme="minorHAnsi" w:cstheme="minorHAnsi"/>
          <w:sz w:val="22"/>
          <w:szCs w:val="22"/>
          <w:lang w:val="en-GB"/>
        </w:rPr>
      </w:pPr>
      <w:r w:rsidRPr="009B1A16">
        <w:rPr>
          <w:rFonts w:asciiTheme="minorHAnsi" w:hAnsiTheme="minorHAnsi" w:cstheme="minorHAnsi"/>
          <w:sz w:val="22"/>
          <w:szCs w:val="22"/>
          <w:lang w:val="en-GB"/>
        </w:rPr>
        <w:t>Appointed 2022</w:t>
      </w:r>
      <w:r>
        <w:rPr>
          <w:rFonts w:asciiTheme="minorHAnsi" w:hAnsiTheme="minorHAnsi" w:cstheme="minorHAnsi"/>
          <w:sz w:val="22"/>
          <w:szCs w:val="22"/>
          <w:lang w:val="en-GB"/>
        </w:rPr>
        <w:t xml:space="preserve"> </w:t>
      </w:r>
    </w:p>
    <w:p w14:paraId="6E0F4853" w14:textId="442D6E6A" w:rsidR="009B1A16" w:rsidRDefault="009B1A16" w:rsidP="009B1A16">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Responsible for approving and discussing standards and recommendations for device therapy in the UK.</w:t>
      </w:r>
    </w:p>
    <w:p w14:paraId="588E768E" w14:textId="5560BF97" w:rsidR="00471338" w:rsidRDefault="009B1A16" w:rsidP="00471338">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 xml:space="preserve">Appointed also to </w:t>
      </w:r>
      <w:r w:rsidR="007F2034">
        <w:rPr>
          <w:rFonts w:asciiTheme="minorHAnsi" w:hAnsiTheme="minorHAnsi" w:cstheme="minorHAnsi"/>
          <w:sz w:val="22"/>
          <w:szCs w:val="22"/>
          <w:lang w:val="en-GB"/>
        </w:rPr>
        <w:t xml:space="preserve">the </w:t>
      </w:r>
      <w:r>
        <w:rPr>
          <w:rFonts w:asciiTheme="minorHAnsi" w:hAnsiTheme="minorHAnsi" w:cstheme="minorHAnsi"/>
          <w:sz w:val="22"/>
          <w:szCs w:val="22"/>
          <w:lang w:val="en-GB"/>
        </w:rPr>
        <w:t>education committee to help organise the BHRS national meeting in 2023.</w:t>
      </w:r>
    </w:p>
    <w:p w14:paraId="7BA2E2C9" w14:textId="571CE7D0" w:rsidR="009D69BF" w:rsidRDefault="009D69BF" w:rsidP="009D69BF">
      <w:pPr>
        <w:rPr>
          <w:rFonts w:asciiTheme="minorHAnsi" w:hAnsiTheme="minorHAnsi" w:cstheme="minorHAnsi"/>
          <w:sz w:val="22"/>
          <w:szCs w:val="22"/>
          <w:lang w:val="en-GB"/>
        </w:rPr>
      </w:pPr>
    </w:p>
    <w:p w14:paraId="0AF6095B" w14:textId="1BD1A607" w:rsidR="009D69BF" w:rsidRDefault="009D69BF" w:rsidP="009D69BF">
      <w:pPr>
        <w:rPr>
          <w:rFonts w:asciiTheme="minorHAnsi" w:hAnsiTheme="minorHAnsi" w:cstheme="minorHAnsi"/>
          <w:sz w:val="22"/>
          <w:szCs w:val="22"/>
          <w:lang w:val="en-GB"/>
        </w:rPr>
      </w:pPr>
    </w:p>
    <w:p w14:paraId="54DB1656" w14:textId="2C214594" w:rsidR="009D69BF" w:rsidRDefault="009D69BF" w:rsidP="009D69BF">
      <w:pPr>
        <w:pStyle w:val="Heading4"/>
        <w:rPr>
          <w:lang w:val="en-GB"/>
        </w:rPr>
      </w:pPr>
      <w:r>
        <w:rPr>
          <w:lang w:val="en-GB"/>
        </w:rPr>
        <w:t>Hobbies and Interests</w:t>
      </w:r>
    </w:p>
    <w:p w14:paraId="1376FC82" w14:textId="56C1D47A" w:rsidR="009D69BF" w:rsidRDefault="009D69BF" w:rsidP="009D69BF">
      <w:pPr>
        <w:rPr>
          <w:rFonts w:asciiTheme="minorHAnsi" w:hAnsiTheme="minorHAnsi" w:cstheme="minorHAnsi"/>
          <w:sz w:val="22"/>
          <w:szCs w:val="22"/>
          <w:lang w:val="en-GB"/>
        </w:rPr>
      </w:pPr>
    </w:p>
    <w:p w14:paraId="65013093" w14:textId="447A3A5B" w:rsidR="009D69BF" w:rsidRPr="009D69BF" w:rsidRDefault="006149CA" w:rsidP="00DF5880">
      <w:pPr>
        <w:jc w:val="both"/>
        <w:rPr>
          <w:rFonts w:asciiTheme="minorHAnsi" w:hAnsiTheme="minorHAnsi" w:cstheme="minorHAnsi"/>
          <w:sz w:val="22"/>
          <w:szCs w:val="22"/>
          <w:lang w:val="en-GB"/>
        </w:rPr>
      </w:pPr>
      <w:r>
        <w:rPr>
          <w:rFonts w:asciiTheme="minorHAnsi" w:hAnsiTheme="minorHAnsi" w:cstheme="minorHAnsi"/>
          <w:sz w:val="22"/>
          <w:szCs w:val="22"/>
          <w:lang w:val="en-GB"/>
        </w:rPr>
        <w:t>When I am not spending time with my family</w:t>
      </w:r>
      <w:r w:rsidR="00C53051">
        <w:rPr>
          <w:rFonts w:asciiTheme="minorHAnsi" w:hAnsiTheme="minorHAnsi" w:cstheme="minorHAnsi"/>
          <w:sz w:val="22"/>
          <w:szCs w:val="22"/>
          <w:lang w:val="en-GB"/>
        </w:rPr>
        <w:t xml:space="preserve"> (or injured)</w:t>
      </w:r>
      <w:r>
        <w:rPr>
          <w:rFonts w:asciiTheme="minorHAnsi" w:hAnsiTheme="minorHAnsi" w:cstheme="minorHAnsi"/>
          <w:sz w:val="22"/>
          <w:szCs w:val="22"/>
          <w:lang w:val="en-GB"/>
        </w:rPr>
        <w:t xml:space="preserve">, </w:t>
      </w:r>
      <w:r w:rsidR="009D69BF">
        <w:rPr>
          <w:rFonts w:asciiTheme="minorHAnsi" w:hAnsiTheme="minorHAnsi" w:cstheme="minorHAnsi"/>
          <w:sz w:val="22"/>
          <w:szCs w:val="22"/>
          <w:lang w:val="en-GB"/>
        </w:rPr>
        <w:t xml:space="preserve">I am a keen endurance athlete. I have completed </w:t>
      </w:r>
      <w:r w:rsidR="00324355">
        <w:rPr>
          <w:rFonts w:asciiTheme="minorHAnsi" w:hAnsiTheme="minorHAnsi" w:cstheme="minorHAnsi"/>
          <w:sz w:val="22"/>
          <w:szCs w:val="22"/>
          <w:lang w:val="en-GB"/>
        </w:rPr>
        <w:t>several</w:t>
      </w:r>
      <w:r w:rsidR="009D69BF">
        <w:rPr>
          <w:rFonts w:asciiTheme="minorHAnsi" w:hAnsiTheme="minorHAnsi" w:cstheme="minorHAnsi"/>
          <w:sz w:val="22"/>
          <w:szCs w:val="22"/>
          <w:lang w:val="en-GB"/>
        </w:rPr>
        <w:t xml:space="preserve"> marathons and ultramarathons, marathon swims and triathlons at all distances, including Ironman. </w:t>
      </w:r>
      <w:r>
        <w:rPr>
          <w:rFonts w:asciiTheme="minorHAnsi" w:hAnsiTheme="minorHAnsi" w:cstheme="minorHAnsi"/>
          <w:sz w:val="22"/>
          <w:szCs w:val="22"/>
          <w:lang w:val="en-GB"/>
        </w:rPr>
        <w:t>But</w:t>
      </w:r>
      <w:r w:rsidR="009D69BF">
        <w:rPr>
          <w:rFonts w:asciiTheme="minorHAnsi" w:hAnsiTheme="minorHAnsi" w:cstheme="minorHAnsi"/>
          <w:sz w:val="22"/>
          <w:szCs w:val="22"/>
          <w:lang w:val="en-GB"/>
        </w:rPr>
        <w:t xml:space="preserve"> one of my favourite ways to spend time is</w:t>
      </w:r>
      <w:r>
        <w:rPr>
          <w:rFonts w:asciiTheme="minorHAnsi" w:hAnsiTheme="minorHAnsi" w:cstheme="minorHAnsi"/>
          <w:sz w:val="22"/>
          <w:szCs w:val="22"/>
          <w:lang w:val="en-GB"/>
        </w:rPr>
        <w:t xml:space="preserve"> to do</w:t>
      </w:r>
      <w:r w:rsidR="009D69BF">
        <w:rPr>
          <w:rFonts w:asciiTheme="minorHAnsi" w:hAnsiTheme="minorHAnsi" w:cstheme="minorHAnsi"/>
          <w:sz w:val="22"/>
          <w:szCs w:val="22"/>
          <w:lang w:val="en-GB"/>
        </w:rPr>
        <w:t xml:space="preserve"> Parkrun on a Saturday morning, and I recently completed my 100</w:t>
      </w:r>
      <w:r w:rsidR="009D69BF" w:rsidRPr="009D69BF">
        <w:rPr>
          <w:rFonts w:asciiTheme="minorHAnsi" w:hAnsiTheme="minorHAnsi" w:cstheme="minorHAnsi"/>
          <w:sz w:val="22"/>
          <w:szCs w:val="22"/>
          <w:vertAlign w:val="superscript"/>
          <w:lang w:val="en-GB"/>
        </w:rPr>
        <w:t>th</w:t>
      </w:r>
      <w:r w:rsidR="009D69BF">
        <w:rPr>
          <w:rFonts w:asciiTheme="minorHAnsi" w:hAnsiTheme="minorHAnsi" w:cstheme="minorHAnsi"/>
          <w:sz w:val="22"/>
          <w:szCs w:val="22"/>
          <w:lang w:val="en-GB"/>
        </w:rPr>
        <w:t xml:space="preserve">.  </w:t>
      </w:r>
    </w:p>
    <w:p w14:paraId="0D9C7C0F" w14:textId="081EA843" w:rsidR="007F2034" w:rsidRDefault="007F2034" w:rsidP="007F2034">
      <w:pPr>
        <w:rPr>
          <w:rFonts w:asciiTheme="minorHAnsi" w:hAnsiTheme="minorHAnsi" w:cstheme="minorHAnsi"/>
          <w:sz w:val="22"/>
          <w:szCs w:val="22"/>
          <w:lang w:val="en-GB"/>
        </w:rPr>
      </w:pPr>
    </w:p>
    <w:p w14:paraId="1B29BC01" w14:textId="77777777" w:rsidR="007F2034" w:rsidRPr="007F2034" w:rsidRDefault="007F2034" w:rsidP="007F2034">
      <w:pPr>
        <w:rPr>
          <w:rFonts w:asciiTheme="minorHAnsi" w:hAnsiTheme="minorHAnsi" w:cstheme="minorHAnsi"/>
          <w:sz w:val="22"/>
          <w:szCs w:val="22"/>
          <w:lang w:val="en-GB"/>
        </w:rPr>
      </w:pPr>
    </w:p>
    <w:p w14:paraId="393FCE9D" w14:textId="77777777" w:rsidR="00555DC6" w:rsidRPr="00555DC6" w:rsidRDefault="00555DC6" w:rsidP="00555DC6">
      <w:pPr>
        <w:rPr>
          <w:rFonts w:asciiTheme="minorHAnsi" w:hAnsiTheme="minorHAnsi" w:cstheme="minorHAnsi"/>
          <w:sz w:val="22"/>
          <w:szCs w:val="22"/>
          <w:lang w:val="en-GB"/>
        </w:rPr>
      </w:pPr>
    </w:p>
    <w:p w14:paraId="0E49B80C" w14:textId="57A5731E" w:rsidR="0067352B" w:rsidRDefault="0067352B" w:rsidP="0067352B">
      <w:pPr>
        <w:rPr>
          <w:sz w:val="22"/>
          <w:szCs w:val="22"/>
          <w:lang w:val="en-GB"/>
        </w:rPr>
      </w:pPr>
    </w:p>
    <w:p w14:paraId="013E2C08" w14:textId="77777777" w:rsidR="0067352B" w:rsidRPr="0067352B" w:rsidRDefault="0067352B" w:rsidP="0067352B">
      <w:pPr>
        <w:rPr>
          <w:sz w:val="22"/>
          <w:szCs w:val="22"/>
          <w:lang w:val="en-GB"/>
        </w:rPr>
      </w:pPr>
    </w:p>
    <w:p w14:paraId="44FBA273" w14:textId="77777777" w:rsidR="0067352B" w:rsidRPr="003D2A14" w:rsidRDefault="0067352B" w:rsidP="00D0307E">
      <w:pPr>
        <w:jc w:val="both"/>
        <w:outlineLvl w:val="0"/>
        <w:rPr>
          <w:rFonts w:asciiTheme="minorHAnsi" w:eastAsia="Arial Unicode MS" w:hAnsiTheme="minorHAnsi"/>
          <w:color w:val="000000"/>
          <w:sz w:val="22"/>
          <w:szCs w:val="22"/>
          <w:u w:color="000000"/>
          <w:lang w:val="en-GB"/>
        </w:rPr>
      </w:pPr>
    </w:p>
    <w:sectPr w:rsidR="0067352B" w:rsidRPr="003D2A14" w:rsidSect="000A579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757E" w14:textId="77777777" w:rsidR="00134748" w:rsidRDefault="00134748" w:rsidP="004D15A4">
      <w:r>
        <w:separator/>
      </w:r>
    </w:p>
  </w:endnote>
  <w:endnote w:type="continuationSeparator" w:id="0">
    <w:p w14:paraId="4244F2EF" w14:textId="77777777" w:rsidR="00134748" w:rsidRDefault="00134748" w:rsidP="004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A43F" w14:textId="77777777" w:rsidR="00134748" w:rsidRDefault="00134748" w:rsidP="004D15A4">
      <w:r>
        <w:separator/>
      </w:r>
    </w:p>
  </w:footnote>
  <w:footnote w:type="continuationSeparator" w:id="0">
    <w:p w14:paraId="52657876" w14:textId="77777777" w:rsidR="00134748" w:rsidRDefault="00134748" w:rsidP="004D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26A56"/>
    <w:multiLevelType w:val="hybridMultilevel"/>
    <w:tmpl w:val="3B22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B3"/>
    <w:multiLevelType w:val="hybridMultilevel"/>
    <w:tmpl w:val="10EC7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31B38"/>
    <w:multiLevelType w:val="hybridMultilevel"/>
    <w:tmpl w:val="B1CA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B17F4"/>
    <w:multiLevelType w:val="hybridMultilevel"/>
    <w:tmpl w:val="E9D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65675"/>
    <w:multiLevelType w:val="hybridMultilevel"/>
    <w:tmpl w:val="91B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82A0B"/>
    <w:multiLevelType w:val="hybridMultilevel"/>
    <w:tmpl w:val="8B06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E74A3"/>
    <w:multiLevelType w:val="hybridMultilevel"/>
    <w:tmpl w:val="853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6492F"/>
    <w:multiLevelType w:val="hybridMultilevel"/>
    <w:tmpl w:val="B94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B7598"/>
    <w:multiLevelType w:val="hybridMultilevel"/>
    <w:tmpl w:val="4C8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6E3"/>
    <w:multiLevelType w:val="hybridMultilevel"/>
    <w:tmpl w:val="668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04E87"/>
    <w:multiLevelType w:val="hybridMultilevel"/>
    <w:tmpl w:val="BA8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24C91"/>
    <w:multiLevelType w:val="hybridMultilevel"/>
    <w:tmpl w:val="1BB6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F6D00"/>
    <w:multiLevelType w:val="hybridMultilevel"/>
    <w:tmpl w:val="1FD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2367D"/>
    <w:multiLevelType w:val="hybridMultilevel"/>
    <w:tmpl w:val="203E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608ED"/>
    <w:multiLevelType w:val="hybridMultilevel"/>
    <w:tmpl w:val="5144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B2505"/>
    <w:multiLevelType w:val="hybridMultilevel"/>
    <w:tmpl w:val="ECD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65668"/>
    <w:multiLevelType w:val="hybridMultilevel"/>
    <w:tmpl w:val="37C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91414"/>
    <w:multiLevelType w:val="hybridMultilevel"/>
    <w:tmpl w:val="BFEA1C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DC2676"/>
    <w:multiLevelType w:val="hybridMultilevel"/>
    <w:tmpl w:val="8E2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975EE"/>
    <w:multiLevelType w:val="hybridMultilevel"/>
    <w:tmpl w:val="19A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745858">
    <w:abstractNumId w:val="0"/>
  </w:num>
  <w:num w:numId="2" w16cid:durableId="982544357">
    <w:abstractNumId w:val="1"/>
  </w:num>
  <w:num w:numId="3" w16cid:durableId="933323469">
    <w:abstractNumId w:val="2"/>
  </w:num>
  <w:num w:numId="4" w16cid:durableId="569998123">
    <w:abstractNumId w:val="3"/>
  </w:num>
  <w:num w:numId="5" w16cid:durableId="236980458">
    <w:abstractNumId w:val="19"/>
  </w:num>
  <w:num w:numId="6" w16cid:durableId="1676418592">
    <w:abstractNumId w:val="15"/>
  </w:num>
  <w:num w:numId="7" w16cid:durableId="1444108050">
    <w:abstractNumId w:val="14"/>
  </w:num>
  <w:num w:numId="8" w16cid:durableId="208224964">
    <w:abstractNumId w:val="21"/>
  </w:num>
  <w:num w:numId="9" w16cid:durableId="1492794060">
    <w:abstractNumId w:val="16"/>
  </w:num>
  <w:num w:numId="10" w16cid:durableId="660351444">
    <w:abstractNumId w:val="9"/>
  </w:num>
  <w:num w:numId="11" w16cid:durableId="928777444">
    <w:abstractNumId w:val="13"/>
  </w:num>
  <w:num w:numId="12" w16cid:durableId="2096196213">
    <w:abstractNumId w:val="8"/>
  </w:num>
  <w:num w:numId="13" w16cid:durableId="1917012153">
    <w:abstractNumId w:val="11"/>
  </w:num>
  <w:num w:numId="14" w16cid:durableId="1383628005">
    <w:abstractNumId w:val="7"/>
  </w:num>
  <w:num w:numId="15" w16cid:durableId="116342401">
    <w:abstractNumId w:val="4"/>
  </w:num>
  <w:num w:numId="16" w16cid:durableId="372123376">
    <w:abstractNumId w:val="17"/>
  </w:num>
  <w:num w:numId="17" w16cid:durableId="306784208">
    <w:abstractNumId w:val="10"/>
  </w:num>
  <w:num w:numId="18" w16cid:durableId="583804876">
    <w:abstractNumId w:val="5"/>
  </w:num>
  <w:num w:numId="19" w16cid:durableId="197132562">
    <w:abstractNumId w:val="12"/>
  </w:num>
  <w:num w:numId="20" w16cid:durableId="1678457405">
    <w:abstractNumId w:val="22"/>
  </w:num>
  <w:num w:numId="21" w16cid:durableId="2060782144">
    <w:abstractNumId w:val="18"/>
  </w:num>
  <w:num w:numId="22" w16cid:durableId="2057656279">
    <w:abstractNumId w:val="6"/>
  </w:num>
  <w:num w:numId="23" w16cid:durableId="564292754">
    <w:abstractNumId w:val="23"/>
  </w:num>
  <w:num w:numId="24" w16cid:durableId="1268007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99"/>
    <w:rsid w:val="00041F35"/>
    <w:rsid w:val="00072D96"/>
    <w:rsid w:val="00087C1B"/>
    <w:rsid w:val="000A5799"/>
    <w:rsid w:val="000A7D03"/>
    <w:rsid w:val="000B5ABC"/>
    <w:rsid w:val="000C0F09"/>
    <w:rsid w:val="000D6C08"/>
    <w:rsid w:val="000D76EF"/>
    <w:rsid w:val="000F603F"/>
    <w:rsid w:val="00122DB1"/>
    <w:rsid w:val="00134748"/>
    <w:rsid w:val="00167B3D"/>
    <w:rsid w:val="001A65A3"/>
    <w:rsid w:val="001E0C72"/>
    <w:rsid w:val="001F749E"/>
    <w:rsid w:val="00214603"/>
    <w:rsid w:val="0022764D"/>
    <w:rsid w:val="0023162E"/>
    <w:rsid w:val="002611C6"/>
    <w:rsid w:val="00272E1D"/>
    <w:rsid w:val="002747D6"/>
    <w:rsid w:val="00287AA2"/>
    <w:rsid w:val="002B1EEA"/>
    <w:rsid w:val="002B749D"/>
    <w:rsid w:val="002C2582"/>
    <w:rsid w:val="002D052D"/>
    <w:rsid w:val="002D2CC9"/>
    <w:rsid w:val="002E1AC5"/>
    <w:rsid w:val="002E37DA"/>
    <w:rsid w:val="002F2A27"/>
    <w:rsid w:val="002F3E59"/>
    <w:rsid w:val="002F511E"/>
    <w:rsid w:val="00303D9A"/>
    <w:rsid w:val="00324355"/>
    <w:rsid w:val="00325405"/>
    <w:rsid w:val="00350E9A"/>
    <w:rsid w:val="00352A8C"/>
    <w:rsid w:val="003577A6"/>
    <w:rsid w:val="003652C0"/>
    <w:rsid w:val="0038616A"/>
    <w:rsid w:val="003A3966"/>
    <w:rsid w:val="003D2A14"/>
    <w:rsid w:val="003D4DC6"/>
    <w:rsid w:val="00425BB4"/>
    <w:rsid w:val="00430EB2"/>
    <w:rsid w:val="004318BF"/>
    <w:rsid w:val="00471338"/>
    <w:rsid w:val="004733D6"/>
    <w:rsid w:val="00476355"/>
    <w:rsid w:val="004A0877"/>
    <w:rsid w:val="004B0FE6"/>
    <w:rsid w:val="004D15A4"/>
    <w:rsid w:val="004E4735"/>
    <w:rsid w:val="004F4F2C"/>
    <w:rsid w:val="004F68C4"/>
    <w:rsid w:val="00506922"/>
    <w:rsid w:val="00525372"/>
    <w:rsid w:val="005425BF"/>
    <w:rsid w:val="00555DC6"/>
    <w:rsid w:val="00557664"/>
    <w:rsid w:val="00567E8B"/>
    <w:rsid w:val="005762EB"/>
    <w:rsid w:val="00582221"/>
    <w:rsid w:val="0058616C"/>
    <w:rsid w:val="00613D36"/>
    <w:rsid w:val="006149CA"/>
    <w:rsid w:val="0063010D"/>
    <w:rsid w:val="0064456E"/>
    <w:rsid w:val="006526BD"/>
    <w:rsid w:val="006558FD"/>
    <w:rsid w:val="0065771D"/>
    <w:rsid w:val="0067352B"/>
    <w:rsid w:val="00675558"/>
    <w:rsid w:val="006767CD"/>
    <w:rsid w:val="006859FA"/>
    <w:rsid w:val="00686D20"/>
    <w:rsid w:val="00687EB6"/>
    <w:rsid w:val="006B4BE9"/>
    <w:rsid w:val="006C5470"/>
    <w:rsid w:val="006F0DAB"/>
    <w:rsid w:val="006F33BA"/>
    <w:rsid w:val="007013D4"/>
    <w:rsid w:val="007239E0"/>
    <w:rsid w:val="0077327D"/>
    <w:rsid w:val="00790AAF"/>
    <w:rsid w:val="007A3116"/>
    <w:rsid w:val="007A4007"/>
    <w:rsid w:val="007A672C"/>
    <w:rsid w:val="007B5014"/>
    <w:rsid w:val="007D529B"/>
    <w:rsid w:val="007E436C"/>
    <w:rsid w:val="007F2034"/>
    <w:rsid w:val="007F7B7F"/>
    <w:rsid w:val="008375AB"/>
    <w:rsid w:val="0084552E"/>
    <w:rsid w:val="00846C1F"/>
    <w:rsid w:val="00897BCF"/>
    <w:rsid w:val="008A1EAC"/>
    <w:rsid w:val="008A34F2"/>
    <w:rsid w:val="008A4CA5"/>
    <w:rsid w:val="008B1C8D"/>
    <w:rsid w:val="008C7709"/>
    <w:rsid w:val="009009E4"/>
    <w:rsid w:val="009502A2"/>
    <w:rsid w:val="0097401D"/>
    <w:rsid w:val="009900C1"/>
    <w:rsid w:val="0099312F"/>
    <w:rsid w:val="0099795A"/>
    <w:rsid w:val="009A4B1F"/>
    <w:rsid w:val="009A72D1"/>
    <w:rsid w:val="009B0DDE"/>
    <w:rsid w:val="009B1A16"/>
    <w:rsid w:val="009C6568"/>
    <w:rsid w:val="009D69BF"/>
    <w:rsid w:val="009E31B2"/>
    <w:rsid w:val="00A00D27"/>
    <w:rsid w:val="00A21436"/>
    <w:rsid w:val="00A2665D"/>
    <w:rsid w:val="00A274E5"/>
    <w:rsid w:val="00A47932"/>
    <w:rsid w:val="00A51563"/>
    <w:rsid w:val="00A60D5B"/>
    <w:rsid w:val="00A7765E"/>
    <w:rsid w:val="00A8040A"/>
    <w:rsid w:val="00A82713"/>
    <w:rsid w:val="00A84D7D"/>
    <w:rsid w:val="00AA29E8"/>
    <w:rsid w:val="00AC3140"/>
    <w:rsid w:val="00AF1C20"/>
    <w:rsid w:val="00B500D7"/>
    <w:rsid w:val="00B552A6"/>
    <w:rsid w:val="00B6690C"/>
    <w:rsid w:val="00B9551E"/>
    <w:rsid w:val="00BA11B0"/>
    <w:rsid w:val="00BA20B7"/>
    <w:rsid w:val="00BA3A40"/>
    <w:rsid w:val="00BD6D82"/>
    <w:rsid w:val="00BE2DD5"/>
    <w:rsid w:val="00C12BE3"/>
    <w:rsid w:val="00C12F20"/>
    <w:rsid w:val="00C30855"/>
    <w:rsid w:val="00C30A46"/>
    <w:rsid w:val="00C4140A"/>
    <w:rsid w:val="00C4393C"/>
    <w:rsid w:val="00C53051"/>
    <w:rsid w:val="00C609D3"/>
    <w:rsid w:val="00C6519B"/>
    <w:rsid w:val="00C763A4"/>
    <w:rsid w:val="00CA7993"/>
    <w:rsid w:val="00CC2E76"/>
    <w:rsid w:val="00CF23E1"/>
    <w:rsid w:val="00D0307E"/>
    <w:rsid w:val="00D773CD"/>
    <w:rsid w:val="00DA74DA"/>
    <w:rsid w:val="00DB4FE6"/>
    <w:rsid w:val="00DB6721"/>
    <w:rsid w:val="00DC2B8F"/>
    <w:rsid w:val="00DD0036"/>
    <w:rsid w:val="00DF5880"/>
    <w:rsid w:val="00E109B8"/>
    <w:rsid w:val="00E31A7E"/>
    <w:rsid w:val="00E51ACE"/>
    <w:rsid w:val="00E560B7"/>
    <w:rsid w:val="00E96604"/>
    <w:rsid w:val="00EA01A9"/>
    <w:rsid w:val="00EB4F8D"/>
    <w:rsid w:val="00EB5FCB"/>
    <w:rsid w:val="00EE75DC"/>
    <w:rsid w:val="00F03D84"/>
    <w:rsid w:val="00F123F1"/>
    <w:rsid w:val="00F12D32"/>
    <w:rsid w:val="00F17E7C"/>
    <w:rsid w:val="00F37DCF"/>
    <w:rsid w:val="00F405E0"/>
    <w:rsid w:val="00F51AA1"/>
    <w:rsid w:val="00F6019A"/>
    <w:rsid w:val="00F60393"/>
    <w:rsid w:val="00F76247"/>
    <w:rsid w:val="00F83BC1"/>
    <w:rsid w:val="00FA16E2"/>
    <w:rsid w:val="00FA1A46"/>
    <w:rsid w:val="00FD0331"/>
    <w:rsid w:val="00FD4824"/>
    <w:rsid w:val="00FE54D8"/>
    <w:rsid w:val="00FF0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0E4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799"/>
    <w:rPr>
      <w:rFonts w:ascii="Times New Roman" w:eastAsia="Times New Roman" w:hAnsi="Times New Roman" w:cs="Times New Roman"/>
      <w:lang w:val="en-US"/>
    </w:rPr>
  </w:style>
  <w:style w:type="paragraph" w:styleId="Heading1">
    <w:name w:val="heading 1"/>
    <w:next w:val="Normal"/>
    <w:link w:val="Heading1Char"/>
    <w:qFormat/>
    <w:rsid w:val="000A5799"/>
    <w:pPr>
      <w:keepNext/>
      <w:jc w:val="center"/>
      <w:outlineLvl w:val="0"/>
    </w:pPr>
    <w:rPr>
      <w:rFonts w:ascii="Arial" w:eastAsia="Arial Unicode MS" w:hAnsi="Arial" w:cs="Times New Roman"/>
      <w:b/>
      <w:color w:val="000000"/>
      <w:sz w:val="40"/>
      <w:szCs w:val="20"/>
      <w:u w:color="000000"/>
      <w:lang w:eastAsia="en-GB"/>
    </w:rPr>
  </w:style>
  <w:style w:type="paragraph" w:styleId="Heading2">
    <w:name w:val="heading 2"/>
    <w:next w:val="Body1"/>
    <w:link w:val="Heading2Char"/>
    <w:qFormat/>
    <w:rsid w:val="000A5799"/>
    <w:pPr>
      <w:keepNext/>
      <w:spacing w:before="240" w:after="60"/>
      <w:outlineLvl w:val="1"/>
    </w:pPr>
    <w:rPr>
      <w:rFonts w:ascii="Arial" w:eastAsia="Arial Unicode MS" w:hAnsi="Arial" w:cs="Times New Roman"/>
      <w:b/>
      <w:color w:val="000000"/>
      <w:sz w:val="28"/>
      <w:szCs w:val="20"/>
      <w:u w:color="000000"/>
      <w:lang w:eastAsia="en-GB"/>
    </w:rPr>
  </w:style>
  <w:style w:type="paragraph" w:styleId="Heading3">
    <w:name w:val="heading 3"/>
    <w:next w:val="Body1"/>
    <w:link w:val="Heading3Char"/>
    <w:qFormat/>
    <w:rsid w:val="000A5799"/>
    <w:pPr>
      <w:keepNext/>
      <w:tabs>
        <w:tab w:val="left" w:pos="1560"/>
      </w:tabs>
      <w:outlineLvl w:val="2"/>
    </w:pPr>
    <w:rPr>
      <w:rFonts w:ascii="Times New Roman" w:eastAsia="Arial Unicode MS" w:hAnsi="Times New Roman" w:cs="Times New Roman"/>
      <w:b/>
      <w:color w:val="000000"/>
      <w:sz w:val="26"/>
      <w:szCs w:val="20"/>
      <w:u w:color="000000"/>
      <w:lang w:eastAsia="en-GB"/>
    </w:rPr>
  </w:style>
  <w:style w:type="paragraph" w:styleId="Heading4">
    <w:name w:val="heading 4"/>
    <w:basedOn w:val="Normal"/>
    <w:next w:val="Normal"/>
    <w:link w:val="Heading4Char"/>
    <w:uiPriority w:val="9"/>
    <w:unhideWhenUsed/>
    <w:qFormat/>
    <w:rsid w:val="007A67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0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019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799"/>
    <w:rPr>
      <w:rFonts w:ascii="Arial" w:eastAsia="Arial Unicode MS" w:hAnsi="Arial" w:cs="Times New Roman"/>
      <w:b/>
      <w:color w:val="000000"/>
      <w:sz w:val="40"/>
      <w:szCs w:val="20"/>
      <w:u w:color="000000"/>
      <w:lang w:eastAsia="en-GB"/>
    </w:rPr>
  </w:style>
  <w:style w:type="character" w:customStyle="1" w:styleId="Heading2Char">
    <w:name w:val="Heading 2 Char"/>
    <w:basedOn w:val="DefaultParagraphFont"/>
    <w:link w:val="Heading2"/>
    <w:rsid w:val="000A5799"/>
    <w:rPr>
      <w:rFonts w:ascii="Arial" w:eastAsia="Arial Unicode MS" w:hAnsi="Arial" w:cs="Times New Roman"/>
      <w:b/>
      <w:color w:val="000000"/>
      <w:sz w:val="28"/>
      <w:szCs w:val="20"/>
      <w:u w:color="000000"/>
      <w:lang w:eastAsia="en-GB"/>
    </w:rPr>
  </w:style>
  <w:style w:type="character" w:customStyle="1" w:styleId="Heading3Char">
    <w:name w:val="Heading 3 Char"/>
    <w:basedOn w:val="DefaultParagraphFont"/>
    <w:link w:val="Heading3"/>
    <w:rsid w:val="000A5799"/>
    <w:rPr>
      <w:rFonts w:ascii="Times New Roman" w:eastAsia="Arial Unicode MS" w:hAnsi="Times New Roman" w:cs="Times New Roman"/>
      <w:b/>
      <w:color w:val="000000"/>
      <w:sz w:val="26"/>
      <w:szCs w:val="20"/>
      <w:u w:color="000000"/>
      <w:lang w:eastAsia="en-GB"/>
    </w:rPr>
  </w:style>
  <w:style w:type="paragraph" w:customStyle="1" w:styleId="Body1">
    <w:name w:val="Body 1"/>
    <w:rsid w:val="000A5799"/>
    <w:pPr>
      <w:outlineLvl w:val="0"/>
    </w:pPr>
    <w:rPr>
      <w:rFonts w:ascii="Times New Roman" w:eastAsia="Arial Unicode MS" w:hAnsi="Times New Roman" w:cs="Times New Roman"/>
      <w:color w:val="000000"/>
      <w:szCs w:val="20"/>
      <w:u w:color="000000"/>
      <w:lang w:eastAsia="en-GB"/>
    </w:rPr>
  </w:style>
  <w:style w:type="character" w:styleId="Hyperlink">
    <w:name w:val="Hyperlink"/>
    <w:rsid w:val="000A5799"/>
    <w:rPr>
      <w:rFonts w:ascii="Helvetica" w:eastAsia="Arial Unicode MS" w:hAnsi="Helvetica"/>
      <w:lang w:val="fr-FR"/>
    </w:rPr>
  </w:style>
  <w:style w:type="paragraph" w:customStyle="1" w:styleId="ImportWordListStyleDefinition19">
    <w:name w:val="Import Word List Style Definition 19"/>
    <w:rsid w:val="000A5799"/>
    <w:pPr>
      <w:numPr>
        <w:numId w:val="1"/>
      </w:numPr>
      <w:ind w:left="0" w:firstLine="0"/>
    </w:pPr>
    <w:rPr>
      <w:rFonts w:ascii="Times New Roman" w:eastAsia="Times New Roman" w:hAnsi="Times New Roman" w:cs="Times New Roman"/>
      <w:sz w:val="20"/>
      <w:szCs w:val="20"/>
      <w:lang w:eastAsia="en-GB"/>
    </w:rPr>
  </w:style>
  <w:style w:type="paragraph" w:customStyle="1" w:styleId="ImportWordListStyleDefinition8">
    <w:name w:val="Import Word List Style Definition 8"/>
    <w:rsid w:val="000A5799"/>
    <w:pPr>
      <w:numPr>
        <w:numId w:val="3"/>
      </w:numPr>
      <w:ind w:left="0" w:firstLine="0"/>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A672C"/>
    <w:pPr>
      <w:ind w:left="720"/>
      <w:contextualSpacing/>
    </w:pPr>
  </w:style>
  <w:style w:type="character" w:customStyle="1" w:styleId="Heading4Char">
    <w:name w:val="Heading 4 Char"/>
    <w:basedOn w:val="DefaultParagraphFont"/>
    <w:link w:val="Heading4"/>
    <w:uiPriority w:val="9"/>
    <w:rsid w:val="007A672C"/>
    <w:rPr>
      <w:rFonts w:asciiTheme="majorHAnsi" w:eastAsiaTheme="majorEastAsia" w:hAnsiTheme="majorHAnsi" w:cstheme="majorBidi"/>
      <w:i/>
      <w:iCs/>
      <w:color w:val="2E74B5" w:themeColor="accent1" w:themeShade="BF"/>
      <w:lang w:val="en-US"/>
    </w:rPr>
  </w:style>
  <w:style w:type="table" w:styleId="TableGrid">
    <w:name w:val="Table Grid"/>
    <w:basedOn w:val="TableNormal"/>
    <w:uiPriority w:val="39"/>
    <w:rsid w:val="002F3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6019A"/>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F6019A"/>
    <w:rPr>
      <w:rFonts w:asciiTheme="majorHAnsi" w:eastAsiaTheme="majorEastAsia" w:hAnsiTheme="majorHAnsi" w:cstheme="majorBidi"/>
      <w:color w:val="1F4D78" w:themeColor="accent1" w:themeShade="7F"/>
      <w:lang w:val="en-US"/>
    </w:rPr>
  </w:style>
  <w:style w:type="character" w:styleId="UnresolvedMention">
    <w:name w:val="Unresolved Mention"/>
    <w:basedOn w:val="DefaultParagraphFont"/>
    <w:uiPriority w:val="99"/>
    <w:rsid w:val="00A274E5"/>
    <w:rPr>
      <w:color w:val="605E5C"/>
      <w:shd w:val="clear" w:color="auto" w:fill="E1DFDD"/>
    </w:rPr>
  </w:style>
  <w:style w:type="character" w:styleId="FollowedHyperlink">
    <w:name w:val="FollowedHyperlink"/>
    <w:basedOn w:val="DefaultParagraphFont"/>
    <w:uiPriority w:val="99"/>
    <w:semiHidden/>
    <w:unhideWhenUsed/>
    <w:rsid w:val="0058616C"/>
    <w:rPr>
      <w:color w:val="954F72" w:themeColor="followedHyperlink"/>
      <w:u w:val="single"/>
    </w:rPr>
  </w:style>
  <w:style w:type="paragraph" w:styleId="Title">
    <w:name w:val="Title"/>
    <w:basedOn w:val="Normal"/>
    <w:next w:val="Normal"/>
    <w:link w:val="TitleChar"/>
    <w:uiPriority w:val="10"/>
    <w:qFormat/>
    <w:rsid w:val="006735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52B"/>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4D15A4"/>
    <w:pPr>
      <w:tabs>
        <w:tab w:val="center" w:pos="4513"/>
        <w:tab w:val="right" w:pos="9026"/>
      </w:tabs>
    </w:pPr>
  </w:style>
  <w:style w:type="character" w:customStyle="1" w:styleId="HeaderChar">
    <w:name w:val="Header Char"/>
    <w:basedOn w:val="DefaultParagraphFont"/>
    <w:link w:val="Header"/>
    <w:uiPriority w:val="99"/>
    <w:rsid w:val="004D15A4"/>
    <w:rPr>
      <w:rFonts w:ascii="Times New Roman" w:eastAsia="Times New Roman" w:hAnsi="Times New Roman" w:cs="Times New Roman"/>
      <w:lang w:val="en-US"/>
    </w:rPr>
  </w:style>
  <w:style w:type="paragraph" w:styleId="Footer">
    <w:name w:val="footer"/>
    <w:basedOn w:val="Normal"/>
    <w:link w:val="FooterChar"/>
    <w:uiPriority w:val="99"/>
    <w:unhideWhenUsed/>
    <w:rsid w:val="004D15A4"/>
    <w:pPr>
      <w:tabs>
        <w:tab w:val="center" w:pos="4513"/>
        <w:tab w:val="right" w:pos="9026"/>
      </w:tabs>
    </w:pPr>
  </w:style>
  <w:style w:type="character" w:customStyle="1" w:styleId="FooterChar">
    <w:name w:val="Footer Char"/>
    <w:basedOn w:val="DefaultParagraphFont"/>
    <w:link w:val="Footer"/>
    <w:uiPriority w:val="99"/>
    <w:rsid w:val="004D15A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925">
      <w:bodyDiv w:val="1"/>
      <w:marLeft w:val="0"/>
      <w:marRight w:val="0"/>
      <w:marTop w:val="0"/>
      <w:marBottom w:val="0"/>
      <w:divBdr>
        <w:top w:val="none" w:sz="0" w:space="0" w:color="auto"/>
        <w:left w:val="none" w:sz="0" w:space="0" w:color="auto"/>
        <w:bottom w:val="none" w:sz="0" w:space="0" w:color="auto"/>
        <w:right w:val="none" w:sz="0" w:space="0" w:color="auto"/>
      </w:divBdr>
      <w:divsChild>
        <w:div w:id="934165718">
          <w:marLeft w:val="0"/>
          <w:marRight w:val="0"/>
          <w:marTop w:val="0"/>
          <w:marBottom w:val="0"/>
          <w:divBdr>
            <w:top w:val="none" w:sz="0" w:space="0" w:color="auto"/>
            <w:left w:val="none" w:sz="0" w:space="0" w:color="auto"/>
            <w:bottom w:val="none" w:sz="0" w:space="0" w:color="auto"/>
            <w:right w:val="none" w:sz="0" w:space="0" w:color="auto"/>
          </w:divBdr>
        </w:div>
      </w:divsChild>
    </w:div>
    <w:div w:id="91900130">
      <w:bodyDiv w:val="1"/>
      <w:marLeft w:val="0"/>
      <w:marRight w:val="0"/>
      <w:marTop w:val="0"/>
      <w:marBottom w:val="0"/>
      <w:divBdr>
        <w:top w:val="none" w:sz="0" w:space="0" w:color="auto"/>
        <w:left w:val="none" w:sz="0" w:space="0" w:color="auto"/>
        <w:bottom w:val="none" w:sz="0" w:space="0" w:color="auto"/>
        <w:right w:val="none" w:sz="0" w:space="0" w:color="auto"/>
      </w:divBdr>
    </w:div>
    <w:div w:id="979143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586">
          <w:marLeft w:val="0"/>
          <w:marRight w:val="0"/>
          <w:marTop w:val="34"/>
          <w:marBottom w:val="34"/>
          <w:divBdr>
            <w:top w:val="none" w:sz="0" w:space="0" w:color="auto"/>
            <w:left w:val="none" w:sz="0" w:space="0" w:color="auto"/>
            <w:bottom w:val="none" w:sz="0" w:space="0" w:color="auto"/>
            <w:right w:val="none" w:sz="0" w:space="0" w:color="auto"/>
          </w:divBdr>
        </w:div>
      </w:divsChild>
    </w:div>
    <w:div w:id="107164812">
      <w:bodyDiv w:val="1"/>
      <w:marLeft w:val="0"/>
      <w:marRight w:val="0"/>
      <w:marTop w:val="0"/>
      <w:marBottom w:val="0"/>
      <w:divBdr>
        <w:top w:val="none" w:sz="0" w:space="0" w:color="auto"/>
        <w:left w:val="none" w:sz="0" w:space="0" w:color="auto"/>
        <w:bottom w:val="none" w:sz="0" w:space="0" w:color="auto"/>
        <w:right w:val="none" w:sz="0" w:space="0" w:color="auto"/>
      </w:divBdr>
    </w:div>
    <w:div w:id="136459268">
      <w:bodyDiv w:val="1"/>
      <w:marLeft w:val="0"/>
      <w:marRight w:val="0"/>
      <w:marTop w:val="0"/>
      <w:marBottom w:val="0"/>
      <w:divBdr>
        <w:top w:val="none" w:sz="0" w:space="0" w:color="auto"/>
        <w:left w:val="none" w:sz="0" w:space="0" w:color="auto"/>
        <w:bottom w:val="none" w:sz="0" w:space="0" w:color="auto"/>
        <w:right w:val="none" w:sz="0" w:space="0" w:color="auto"/>
      </w:divBdr>
      <w:divsChild>
        <w:div w:id="1823736689">
          <w:marLeft w:val="0"/>
          <w:marRight w:val="0"/>
          <w:marTop w:val="34"/>
          <w:marBottom w:val="34"/>
          <w:divBdr>
            <w:top w:val="none" w:sz="0" w:space="0" w:color="auto"/>
            <w:left w:val="none" w:sz="0" w:space="0" w:color="auto"/>
            <w:bottom w:val="none" w:sz="0" w:space="0" w:color="auto"/>
            <w:right w:val="none" w:sz="0" w:space="0" w:color="auto"/>
          </w:divBdr>
        </w:div>
      </w:divsChild>
    </w:div>
    <w:div w:id="235290477">
      <w:bodyDiv w:val="1"/>
      <w:marLeft w:val="0"/>
      <w:marRight w:val="0"/>
      <w:marTop w:val="0"/>
      <w:marBottom w:val="0"/>
      <w:divBdr>
        <w:top w:val="none" w:sz="0" w:space="0" w:color="auto"/>
        <w:left w:val="none" w:sz="0" w:space="0" w:color="auto"/>
        <w:bottom w:val="none" w:sz="0" w:space="0" w:color="auto"/>
        <w:right w:val="none" w:sz="0" w:space="0" w:color="auto"/>
      </w:divBdr>
      <w:divsChild>
        <w:div w:id="704134962">
          <w:marLeft w:val="0"/>
          <w:marRight w:val="0"/>
          <w:marTop w:val="0"/>
          <w:marBottom w:val="0"/>
          <w:divBdr>
            <w:top w:val="none" w:sz="0" w:space="0" w:color="auto"/>
            <w:left w:val="none" w:sz="0" w:space="0" w:color="auto"/>
            <w:bottom w:val="none" w:sz="0" w:space="0" w:color="auto"/>
            <w:right w:val="none" w:sz="0" w:space="0" w:color="auto"/>
          </w:divBdr>
        </w:div>
      </w:divsChild>
    </w:div>
    <w:div w:id="239677166">
      <w:bodyDiv w:val="1"/>
      <w:marLeft w:val="0"/>
      <w:marRight w:val="0"/>
      <w:marTop w:val="0"/>
      <w:marBottom w:val="0"/>
      <w:divBdr>
        <w:top w:val="none" w:sz="0" w:space="0" w:color="auto"/>
        <w:left w:val="none" w:sz="0" w:space="0" w:color="auto"/>
        <w:bottom w:val="none" w:sz="0" w:space="0" w:color="auto"/>
        <w:right w:val="none" w:sz="0" w:space="0" w:color="auto"/>
      </w:divBdr>
      <w:divsChild>
        <w:div w:id="1412965132">
          <w:marLeft w:val="0"/>
          <w:marRight w:val="0"/>
          <w:marTop w:val="0"/>
          <w:marBottom w:val="0"/>
          <w:divBdr>
            <w:top w:val="none" w:sz="0" w:space="0" w:color="auto"/>
            <w:left w:val="none" w:sz="0" w:space="0" w:color="auto"/>
            <w:bottom w:val="none" w:sz="0" w:space="0" w:color="auto"/>
            <w:right w:val="none" w:sz="0" w:space="0" w:color="auto"/>
          </w:divBdr>
        </w:div>
      </w:divsChild>
    </w:div>
    <w:div w:id="277834417">
      <w:bodyDiv w:val="1"/>
      <w:marLeft w:val="0"/>
      <w:marRight w:val="0"/>
      <w:marTop w:val="0"/>
      <w:marBottom w:val="0"/>
      <w:divBdr>
        <w:top w:val="none" w:sz="0" w:space="0" w:color="auto"/>
        <w:left w:val="none" w:sz="0" w:space="0" w:color="auto"/>
        <w:bottom w:val="none" w:sz="0" w:space="0" w:color="auto"/>
        <w:right w:val="none" w:sz="0" w:space="0" w:color="auto"/>
      </w:divBdr>
      <w:divsChild>
        <w:div w:id="455872383">
          <w:marLeft w:val="0"/>
          <w:marRight w:val="1"/>
          <w:marTop w:val="0"/>
          <w:marBottom w:val="0"/>
          <w:divBdr>
            <w:top w:val="none" w:sz="0" w:space="0" w:color="auto"/>
            <w:left w:val="none" w:sz="0" w:space="0" w:color="auto"/>
            <w:bottom w:val="none" w:sz="0" w:space="0" w:color="auto"/>
            <w:right w:val="none" w:sz="0" w:space="0" w:color="auto"/>
          </w:divBdr>
          <w:divsChild>
            <w:div w:id="749354065">
              <w:marLeft w:val="0"/>
              <w:marRight w:val="0"/>
              <w:marTop w:val="0"/>
              <w:marBottom w:val="0"/>
              <w:divBdr>
                <w:top w:val="none" w:sz="0" w:space="0" w:color="auto"/>
                <w:left w:val="none" w:sz="0" w:space="0" w:color="auto"/>
                <w:bottom w:val="none" w:sz="0" w:space="0" w:color="auto"/>
                <w:right w:val="none" w:sz="0" w:space="0" w:color="auto"/>
              </w:divBdr>
              <w:divsChild>
                <w:div w:id="1542672564">
                  <w:marLeft w:val="0"/>
                  <w:marRight w:val="1"/>
                  <w:marTop w:val="0"/>
                  <w:marBottom w:val="0"/>
                  <w:divBdr>
                    <w:top w:val="none" w:sz="0" w:space="0" w:color="auto"/>
                    <w:left w:val="none" w:sz="0" w:space="0" w:color="auto"/>
                    <w:bottom w:val="none" w:sz="0" w:space="0" w:color="auto"/>
                    <w:right w:val="none" w:sz="0" w:space="0" w:color="auto"/>
                  </w:divBdr>
                  <w:divsChild>
                    <w:div w:id="271597511">
                      <w:marLeft w:val="0"/>
                      <w:marRight w:val="0"/>
                      <w:marTop w:val="0"/>
                      <w:marBottom w:val="0"/>
                      <w:divBdr>
                        <w:top w:val="none" w:sz="0" w:space="0" w:color="auto"/>
                        <w:left w:val="none" w:sz="0" w:space="0" w:color="auto"/>
                        <w:bottom w:val="none" w:sz="0" w:space="0" w:color="auto"/>
                        <w:right w:val="none" w:sz="0" w:space="0" w:color="auto"/>
                      </w:divBdr>
                      <w:divsChild>
                        <w:div w:id="2081825955">
                          <w:marLeft w:val="0"/>
                          <w:marRight w:val="0"/>
                          <w:marTop w:val="0"/>
                          <w:marBottom w:val="0"/>
                          <w:divBdr>
                            <w:top w:val="none" w:sz="0" w:space="0" w:color="auto"/>
                            <w:left w:val="none" w:sz="0" w:space="0" w:color="auto"/>
                            <w:bottom w:val="none" w:sz="0" w:space="0" w:color="auto"/>
                            <w:right w:val="none" w:sz="0" w:space="0" w:color="auto"/>
                          </w:divBdr>
                          <w:divsChild>
                            <w:div w:id="1530298180">
                              <w:marLeft w:val="0"/>
                              <w:marRight w:val="0"/>
                              <w:marTop w:val="120"/>
                              <w:marBottom w:val="360"/>
                              <w:divBdr>
                                <w:top w:val="none" w:sz="0" w:space="0" w:color="auto"/>
                                <w:left w:val="none" w:sz="0" w:space="0" w:color="auto"/>
                                <w:bottom w:val="none" w:sz="0" w:space="0" w:color="auto"/>
                                <w:right w:val="none" w:sz="0" w:space="0" w:color="auto"/>
                              </w:divBdr>
                              <w:divsChild>
                                <w:div w:id="731660128">
                                  <w:marLeft w:val="420"/>
                                  <w:marRight w:val="0"/>
                                  <w:marTop w:val="0"/>
                                  <w:marBottom w:val="0"/>
                                  <w:divBdr>
                                    <w:top w:val="none" w:sz="0" w:space="0" w:color="auto"/>
                                    <w:left w:val="none" w:sz="0" w:space="0" w:color="auto"/>
                                    <w:bottom w:val="none" w:sz="0" w:space="0" w:color="auto"/>
                                    <w:right w:val="none" w:sz="0" w:space="0" w:color="auto"/>
                                  </w:divBdr>
                                  <w:divsChild>
                                    <w:div w:id="16811551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090534">
      <w:bodyDiv w:val="1"/>
      <w:marLeft w:val="0"/>
      <w:marRight w:val="0"/>
      <w:marTop w:val="0"/>
      <w:marBottom w:val="0"/>
      <w:divBdr>
        <w:top w:val="none" w:sz="0" w:space="0" w:color="auto"/>
        <w:left w:val="none" w:sz="0" w:space="0" w:color="auto"/>
        <w:bottom w:val="none" w:sz="0" w:space="0" w:color="auto"/>
        <w:right w:val="none" w:sz="0" w:space="0" w:color="auto"/>
      </w:divBdr>
    </w:div>
    <w:div w:id="334115270">
      <w:bodyDiv w:val="1"/>
      <w:marLeft w:val="0"/>
      <w:marRight w:val="0"/>
      <w:marTop w:val="0"/>
      <w:marBottom w:val="0"/>
      <w:divBdr>
        <w:top w:val="none" w:sz="0" w:space="0" w:color="auto"/>
        <w:left w:val="none" w:sz="0" w:space="0" w:color="auto"/>
        <w:bottom w:val="none" w:sz="0" w:space="0" w:color="auto"/>
        <w:right w:val="none" w:sz="0" w:space="0" w:color="auto"/>
      </w:divBdr>
      <w:divsChild>
        <w:div w:id="1302615033">
          <w:marLeft w:val="0"/>
          <w:marRight w:val="0"/>
          <w:marTop w:val="34"/>
          <w:marBottom w:val="34"/>
          <w:divBdr>
            <w:top w:val="none" w:sz="0" w:space="0" w:color="auto"/>
            <w:left w:val="none" w:sz="0" w:space="0" w:color="auto"/>
            <w:bottom w:val="none" w:sz="0" w:space="0" w:color="auto"/>
            <w:right w:val="none" w:sz="0" w:space="0" w:color="auto"/>
          </w:divBdr>
        </w:div>
      </w:divsChild>
    </w:div>
    <w:div w:id="406995487">
      <w:bodyDiv w:val="1"/>
      <w:marLeft w:val="0"/>
      <w:marRight w:val="0"/>
      <w:marTop w:val="0"/>
      <w:marBottom w:val="0"/>
      <w:divBdr>
        <w:top w:val="none" w:sz="0" w:space="0" w:color="auto"/>
        <w:left w:val="none" w:sz="0" w:space="0" w:color="auto"/>
        <w:bottom w:val="none" w:sz="0" w:space="0" w:color="auto"/>
        <w:right w:val="none" w:sz="0" w:space="0" w:color="auto"/>
      </w:divBdr>
      <w:divsChild>
        <w:div w:id="430054125">
          <w:marLeft w:val="0"/>
          <w:marRight w:val="1"/>
          <w:marTop w:val="0"/>
          <w:marBottom w:val="0"/>
          <w:divBdr>
            <w:top w:val="none" w:sz="0" w:space="0" w:color="auto"/>
            <w:left w:val="none" w:sz="0" w:space="0" w:color="auto"/>
            <w:bottom w:val="none" w:sz="0" w:space="0" w:color="auto"/>
            <w:right w:val="none" w:sz="0" w:space="0" w:color="auto"/>
          </w:divBdr>
          <w:divsChild>
            <w:div w:id="1245603881">
              <w:marLeft w:val="0"/>
              <w:marRight w:val="0"/>
              <w:marTop w:val="0"/>
              <w:marBottom w:val="0"/>
              <w:divBdr>
                <w:top w:val="none" w:sz="0" w:space="0" w:color="auto"/>
                <w:left w:val="none" w:sz="0" w:space="0" w:color="auto"/>
                <w:bottom w:val="none" w:sz="0" w:space="0" w:color="auto"/>
                <w:right w:val="none" w:sz="0" w:space="0" w:color="auto"/>
              </w:divBdr>
              <w:divsChild>
                <w:div w:id="2106730848">
                  <w:marLeft w:val="0"/>
                  <w:marRight w:val="1"/>
                  <w:marTop w:val="0"/>
                  <w:marBottom w:val="0"/>
                  <w:divBdr>
                    <w:top w:val="none" w:sz="0" w:space="0" w:color="auto"/>
                    <w:left w:val="none" w:sz="0" w:space="0" w:color="auto"/>
                    <w:bottom w:val="none" w:sz="0" w:space="0" w:color="auto"/>
                    <w:right w:val="none" w:sz="0" w:space="0" w:color="auto"/>
                  </w:divBdr>
                  <w:divsChild>
                    <w:div w:id="1227380128">
                      <w:marLeft w:val="0"/>
                      <w:marRight w:val="0"/>
                      <w:marTop w:val="0"/>
                      <w:marBottom w:val="0"/>
                      <w:divBdr>
                        <w:top w:val="none" w:sz="0" w:space="0" w:color="auto"/>
                        <w:left w:val="none" w:sz="0" w:space="0" w:color="auto"/>
                        <w:bottom w:val="none" w:sz="0" w:space="0" w:color="auto"/>
                        <w:right w:val="none" w:sz="0" w:space="0" w:color="auto"/>
                      </w:divBdr>
                      <w:divsChild>
                        <w:div w:id="100956881">
                          <w:marLeft w:val="0"/>
                          <w:marRight w:val="0"/>
                          <w:marTop w:val="0"/>
                          <w:marBottom w:val="0"/>
                          <w:divBdr>
                            <w:top w:val="none" w:sz="0" w:space="0" w:color="auto"/>
                            <w:left w:val="none" w:sz="0" w:space="0" w:color="auto"/>
                            <w:bottom w:val="none" w:sz="0" w:space="0" w:color="auto"/>
                            <w:right w:val="none" w:sz="0" w:space="0" w:color="auto"/>
                          </w:divBdr>
                          <w:divsChild>
                            <w:div w:id="2052612793">
                              <w:marLeft w:val="0"/>
                              <w:marRight w:val="0"/>
                              <w:marTop w:val="120"/>
                              <w:marBottom w:val="360"/>
                              <w:divBdr>
                                <w:top w:val="none" w:sz="0" w:space="0" w:color="auto"/>
                                <w:left w:val="none" w:sz="0" w:space="0" w:color="auto"/>
                                <w:bottom w:val="none" w:sz="0" w:space="0" w:color="auto"/>
                                <w:right w:val="none" w:sz="0" w:space="0" w:color="auto"/>
                              </w:divBdr>
                              <w:divsChild>
                                <w:div w:id="1471247918">
                                  <w:marLeft w:val="420"/>
                                  <w:marRight w:val="0"/>
                                  <w:marTop w:val="0"/>
                                  <w:marBottom w:val="0"/>
                                  <w:divBdr>
                                    <w:top w:val="none" w:sz="0" w:space="0" w:color="auto"/>
                                    <w:left w:val="none" w:sz="0" w:space="0" w:color="auto"/>
                                    <w:bottom w:val="none" w:sz="0" w:space="0" w:color="auto"/>
                                    <w:right w:val="none" w:sz="0" w:space="0" w:color="auto"/>
                                  </w:divBdr>
                                  <w:divsChild>
                                    <w:div w:id="17119499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5448">
      <w:bodyDiv w:val="1"/>
      <w:marLeft w:val="0"/>
      <w:marRight w:val="0"/>
      <w:marTop w:val="0"/>
      <w:marBottom w:val="0"/>
      <w:divBdr>
        <w:top w:val="none" w:sz="0" w:space="0" w:color="auto"/>
        <w:left w:val="none" w:sz="0" w:space="0" w:color="auto"/>
        <w:bottom w:val="none" w:sz="0" w:space="0" w:color="auto"/>
        <w:right w:val="none" w:sz="0" w:space="0" w:color="auto"/>
      </w:divBdr>
      <w:divsChild>
        <w:div w:id="1879971415">
          <w:marLeft w:val="0"/>
          <w:marRight w:val="1"/>
          <w:marTop w:val="0"/>
          <w:marBottom w:val="0"/>
          <w:divBdr>
            <w:top w:val="none" w:sz="0" w:space="0" w:color="auto"/>
            <w:left w:val="none" w:sz="0" w:space="0" w:color="auto"/>
            <w:bottom w:val="none" w:sz="0" w:space="0" w:color="auto"/>
            <w:right w:val="none" w:sz="0" w:space="0" w:color="auto"/>
          </w:divBdr>
          <w:divsChild>
            <w:div w:id="1823544931">
              <w:marLeft w:val="0"/>
              <w:marRight w:val="0"/>
              <w:marTop w:val="0"/>
              <w:marBottom w:val="0"/>
              <w:divBdr>
                <w:top w:val="none" w:sz="0" w:space="0" w:color="auto"/>
                <w:left w:val="none" w:sz="0" w:space="0" w:color="auto"/>
                <w:bottom w:val="none" w:sz="0" w:space="0" w:color="auto"/>
                <w:right w:val="none" w:sz="0" w:space="0" w:color="auto"/>
              </w:divBdr>
              <w:divsChild>
                <w:div w:id="1602227484">
                  <w:marLeft w:val="0"/>
                  <w:marRight w:val="1"/>
                  <w:marTop w:val="0"/>
                  <w:marBottom w:val="0"/>
                  <w:divBdr>
                    <w:top w:val="none" w:sz="0" w:space="0" w:color="auto"/>
                    <w:left w:val="none" w:sz="0" w:space="0" w:color="auto"/>
                    <w:bottom w:val="none" w:sz="0" w:space="0" w:color="auto"/>
                    <w:right w:val="none" w:sz="0" w:space="0" w:color="auto"/>
                  </w:divBdr>
                  <w:divsChild>
                    <w:div w:id="1142192869">
                      <w:marLeft w:val="0"/>
                      <w:marRight w:val="0"/>
                      <w:marTop w:val="0"/>
                      <w:marBottom w:val="0"/>
                      <w:divBdr>
                        <w:top w:val="none" w:sz="0" w:space="0" w:color="auto"/>
                        <w:left w:val="none" w:sz="0" w:space="0" w:color="auto"/>
                        <w:bottom w:val="none" w:sz="0" w:space="0" w:color="auto"/>
                        <w:right w:val="none" w:sz="0" w:space="0" w:color="auto"/>
                      </w:divBdr>
                      <w:divsChild>
                        <w:div w:id="1801916552">
                          <w:marLeft w:val="0"/>
                          <w:marRight w:val="0"/>
                          <w:marTop w:val="0"/>
                          <w:marBottom w:val="0"/>
                          <w:divBdr>
                            <w:top w:val="none" w:sz="0" w:space="0" w:color="auto"/>
                            <w:left w:val="none" w:sz="0" w:space="0" w:color="auto"/>
                            <w:bottom w:val="none" w:sz="0" w:space="0" w:color="auto"/>
                            <w:right w:val="none" w:sz="0" w:space="0" w:color="auto"/>
                          </w:divBdr>
                          <w:divsChild>
                            <w:div w:id="1151604397">
                              <w:marLeft w:val="0"/>
                              <w:marRight w:val="0"/>
                              <w:marTop w:val="120"/>
                              <w:marBottom w:val="360"/>
                              <w:divBdr>
                                <w:top w:val="none" w:sz="0" w:space="0" w:color="auto"/>
                                <w:left w:val="none" w:sz="0" w:space="0" w:color="auto"/>
                                <w:bottom w:val="none" w:sz="0" w:space="0" w:color="auto"/>
                                <w:right w:val="none" w:sz="0" w:space="0" w:color="auto"/>
                              </w:divBdr>
                              <w:divsChild>
                                <w:div w:id="345979766">
                                  <w:marLeft w:val="420"/>
                                  <w:marRight w:val="0"/>
                                  <w:marTop w:val="0"/>
                                  <w:marBottom w:val="0"/>
                                  <w:divBdr>
                                    <w:top w:val="none" w:sz="0" w:space="0" w:color="auto"/>
                                    <w:left w:val="none" w:sz="0" w:space="0" w:color="auto"/>
                                    <w:bottom w:val="none" w:sz="0" w:space="0" w:color="auto"/>
                                    <w:right w:val="none" w:sz="0" w:space="0" w:color="auto"/>
                                  </w:divBdr>
                                  <w:divsChild>
                                    <w:div w:id="18576918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44480">
      <w:bodyDiv w:val="1"/>
      <w:marLeft w:val="0"/>
      <w:marRight w:val="0"/>
      <w:marTop w:val="0"/>
      <w:marBottom w:val="0"/>
      <w:divBdr>
        <w:top w:val="none" w:sz="0" w:space="0" w:color="auto"/>
        <w:left w:val="none" w:sz="0" w:space="0" w:color="auto"/>
        <w:bottom w:val="none" w:sz="0" w:space="0" w:color="auto"/>
        <w:right w:val="none" w:sz="0" w:space="0" w:color="auto"/>
      </w:divBdr>
    </w:div>
    <w:div w:id="518740092">
      <w:bodyDiv w:val="1"/>
      <w:marLeft w:val="0"/>
      <w:marRight w:val="0"/>
      <w:marTop w:val="0"/>
      <w:marBottom w:val="0"/>
      <w:divBdr>
        <w:top w:val="none" w:sz="0" w:space="0" w:color="auto"/>
        <w:left w:val="none" w:sz="0" w:space="0" w:color="auto"/>
        <w:bottom w:val="none" w:sz="0" w:space="0" w:color="auto"/>
        <w:right w:val="none" w:sz="0" w:space="0" w:color="auto"/>
      </w:divBdr>
    </w:div>
    <w:div w:id="554435760">
      <w:bodyDiv w:val="1"/>
      <w:marLeft w:val="0"/>
      <w:marRight w:val="0"/>
      <w:marTop w:val="0"/>
      <w:marBottom w:val="0"/>
      <w:divBdr>
        <w:top w:val="none" w:sz="0" w:space="0" w:color="auto"/>
        <w:left w:val="none" w:sz="0" w:space="0" w:color="auto"/>
        <w:bottom w:val="none" w:sz="0" w:space="0" w:color="auto"/>
        <w:right w:val="none" w:sz="0" w:space="0" w:color="auto"/>
      </w:divBdr>
      <w:divsChild>
        <w:div w:id="898590471">
          <w:marLeft w:val="0"/>
          <w:marRight w:val="0"/>
          <w:marTop w:val="34"/>
          <w:marBottom w:val="34"/>
          <w:divBdr>
            <w:top w:val="none" w:sz="0" w:space="0" w:color="auto"/>
            <w:left w:val="none" w:sz="0" w:space="0" w:color="auto"/>
            <w:bottom w:val="none" w:sz="0" w:space="0" w:color="auto"/>
            <w:right w:val="none" w:sz="0" w:space="0" w:color="auto"/>
          </w:divBdr>
        </w:div>
      </w:divsChild>
    </w:div>
    <w:div w:id="554853827">
      <w:bodyDiv w:val="1"/>
      <w:marLeft w:val="0"/>
      <w:marRight w:val="0"/>
      <w:marTop w:val="0"/>
      <w:marBottom w:val="0"/>
      <w:divBdr>
        <w:top w:val="none" w:sz="0" w:space="0" w:color="auto"/>
        <w:left w:val="none" w:sz="0" w:space="0" w:color="auto"/>
        <w:bottom w:val="none" w:sz="0" w:space="0" w:color="auto"/>
        <w:right w:val="none" w:sz="0" w:space="0" w:color="auto"/>
      </w:divBdr>
      <w:divsChild>
        <w:div w:id="1788352718">
          <w:marLeft w:val="0"/>
          <w:marRight w:val="0"/>
          <w:marTop w:val="0"/>
          <w:marBottom w:val="0"/>
          <w:divBdr>
            <w:top w:val="none" w:sz="0" w:space="0" w:color="auto"/>
            <w:left w:val="none" w:sz="0" w:space="0" w:color="auto"/>
            <w:bottom w:val="none" w:sz="0" w:space="0" w:color="auto"/>
            <w:right w:val="none" w:sz="0" w:space="0" w:color="auto"/>
          </w:divBdr>
        </w:div>
      </w:divsChild>
    </w:div>
    <w:div w:id="609289064">
      <w:bodyDiv w:val="1"/>
      <w:marLeft w:val="0"/>
      <w:marRight w:val="0"/>
      <w:marTop w:val="0"/>
      <w:marBottom w:val="0"/>
      <w:divBdr>
        <w:top w:val="none" w:sz="0" w:space="0" w:color="auto"/>
        <w:left w:val="none" w:sz="0" w:space="0" w:color="auto"/>
        <w:bottom w:val="none" w:sz="0" w:space="0" w:color="auto"/>
        <w:right w:val="none" w:sz="0" w:space="0" w:color="auto"/>
      </w:divBdr>
      <w:divsChild>
        <w:div w:id="1792556157">
          <w:marLeft w:val="0"/>
          <w:marRight w:val="0"/>
          <w:marTop w:val="34"/>
          <w:marBottom w:val="34"/>
          <w:divBdr>
            <w:top w:val="none" w:sz="0" w:space="0" w:color="auto"/>
            <w:left w:val="none" w:sz="0" w:space="0" w:color="auto"/>
            <w:bottom w:val="none" w:sz="0" w:space="0" w:color="auto"/>
            <w:right w:val="none" w:sz="0" w:space="0" w:color="auto"/>
          </w:divBdr>
        </w:div>
      </w:divsChild>
    </w:div>
    <w:div w:id="630015975">
      <w:bodyDiv w:val="1"/>
      <w:marLeft w:val="0"/>
      <w:marRight w:val="0"/>
      <w:marTop w:val="0"/>
      <w:marBottom w:val="0"/>
      <w:divBdr>
        <w:top w:val="none" w:sz="0" w:space="0" w:color="auto"/>
        <w:left w:val="none" w:sz="0" w:space="0" w:color="auto"/>
        <w:bottom w:val="none" w:sz="0" w:space="0" w:color="auto"/>
        <w:right w:val="none" w:sz="0" w:space="0" w:color="auto"/>
      </w:divBdr>
      <w:divsChild>
        <w:div w:id="1100446963">
          <w:marLeft w:val="0"/>
          <w:marRight w:val="0"/>
          <w:marTop w:val="0"/>
          <w:marBottom w:val="0"/>
          <w:divBdr>
            <w:top w:val="none" w:sz="0" w:space="0" w:color="auto"/>
            <w:left w:val="none" w:sz="0" w:space="0" w:color="auto"/>
            <w:bottom w:val="none" w:sz="0" w:space="0" w:color="auto"/>
            <w:right w:val="none" w:sz="0" w:space="0" w:color="auto"/>
          </w:divBdr>
        </w:div>
      </w:divsChild>
    </w:div>
    <w:div w:id="630095799">
      <w:bodyDiv w:val="1"/>
      <w:marLeft w:val="0"/>
      <w:marRight w:val="0"/>
      <w:marTop w:val="0"/>
      <w:marBottom w:val="0"/>
      <w:divBdr>
        <w:top w:val="none" w:sz="0" w:space="0" w:color="auto"/>
        <w:left w:val="none" w:sz="0" w:space="0" w:color="auto"/>
        <w:bottom w:val="none" w:sz="0" w:space="0" w:color="auto"/>
        <w:right w:val="none" w:sz="0" w:space="0" w:color="auto"/>
      </w:divBdr>
      <w:divsChild>
        <w:div w:id="1150902657">
          <w:marLeft w:val="0"/>
          <w:marRight w:val="0"/>
          <w:marTop w:val="0"/>
          <w:marBottom w:val="0"/>
          <w:divBdr>
            <w:top w:val="none" w:sz="0" w:space="0" w:color="auto"/>
            <w:left w:val="none" w:sz="0" w:space="0" w:color="auto"/>
            <w:bottom w:val="none" w:sz="0" w:space="0" w:color="auto"/>
            <w:right w:val="none" w:sz="0" w:space="0" w:color="auto"/>
          </w:divBdr>
        </w:div>
      </w:divsChild>
    </w:div>
    <w:div w:id="640695519">
      <w:bodyDiv w:val="1"/>
      <w:marLeft w:val="0"/>
      <w:marRight w:val="0"/>
      <w:marTop w:val="0"/>
      <w:marBottom w:val="0"/>
      <w:divBdr>
        <w:top w:val="none" w:sz="0" w:space="0" w:color="auto"/>
        <w:left w:val="none" w:sz="0" w:space="0" w:color="auto"/>
        <w:bottom w:val="none" w:sz="0" w:space="0" w:color="auto"/>
        <w:right w:val="none" w:sz="0" w:space="0" w:color="auto"/>
      </w:divBdr>
      <w:divsChild>
        <w:div w:id="349572585">
          <w:marLeft w:val="0"/>
          <w:marRight w:val="0"/>
          <w:marTop w:val="34"/>
          <w:marBottom w:val="34"/>
          <w:divBdr>
            <w:top w:val="none" w:sz="0" w:space="0" w:color="auto"/>
            <w:left w:val="none" w:sz="0" w:space="0" w:color="auto"/>
            <w:bottom w:val="none" w:sz="0" w:space="0" w:color="auto"/>
            <w:right w:val="none" w:sz="0" w:space="0" w:color="auto"/>
          </w:divBdr>
        </w:div>
      </w:divsChild>
    </w:div>
    <w:div w:id="650520204">
      <w:bodyDiv w:val="1"/>
      <w:marLeft w:val="0"/>
      <w:marRight w:val="0"/>
      <w:marTop w:val="0"/>
      <w:marBottom w:val="0"/>
      <w:divBdr>
        <w:top w:val="none" w:sz="0" w:space="0" w:color="auto"/>
        <w:left w:val="none" w:sz="0" w:space="0" w:color="auto"/>
        <w:bottom w:val="none" w:sz="0" w:space="0" w:color="auto"/>
        <w:right w:val="none" w:sz="0" w:space="0" w:color="auto"/>
      </w:divBdr>
      <w:divsChild>
        <w:div w:id="1906329926">
          <w:marLeft w:val="0"/>
          <w:marRight w:val="0"/>
          <w:marTop w:val="0"/>
          <w:marBottom w:val="0"/>
          <w:divBdr>
            <w:top w:val="none" w:sz="0" w:space="0" w:color="auto"/>
            <w:left w:val="none" w:sz="0" w:space="0" w:color="auto"/>
            <w:bottom w:val="none" w:sz="0" w:space="0" w:color="auto"/>
            <w:right w:val="none" w:sz="0" w:space="0" w:color="auto"/>
          </w:divBdr>
        </w:div>
      </w:divsChild>
    </w:div>
    <w:div w:id="686179908">
      <w:bodyDiv w:val="1"/>
      <w:marLeft w:val="0"/>
      <w:marRight w:val="0"/>
      <w:marTop w:val="0"/>
      <w:marBottom w:val="0"/>
      <w:divBdr>
        <w:top w:val="none" w:sz="0" w:space="0" w:color="auto"/>
        <w:left w:val="none" w:sz="0" w:space="0" w:color="auto"/>
        <w:bottom w:val="none" w:sz="0" w:space="0" w:color="auto"/>
        <w:right w:val="none" w:sz="0" w:space="0" w:color="auto"/>
      </w:divBdr>
      <w:divsChild>
        <w:div w:id="1622833235">
          <w:marLeft w:val="0"/>
          <w:marRight w:val="0"/>
          <w:marTop w:val="0"/>
          <w:marBottom w:val="0"/>
          <w:divBdr>
            <w:top w:val="none" w:sz="0" w:space="0" w:color="auto"/>
            <w:left w:val="none" w:sz="0" w:space="0" w:color="auto"/>
            <w:bottom w:val="none" w:sz="0" w:space="0" w:color="auto"/>
            <w:right w:val="none" w:sz="0" w:space="0" w:color="auto"/>
          </w:divBdr>
        </w:div>
      </w:divsChild>
    </w:div>
    <w:div w:id="735975664">
      <w:bodyDiv w:val="1"/>
      <w:marLeft w:val="0"/>
      <w:marRight w:val="0"/>
      <w:marTop w:val="0"/>
      <w:marBottom w:val="0"/>
      <w:divBdr>
        <w:top w:val="none" w:sz="0" w:space="0" w:color="auto"/>
        <w:left w:val="none" w:sz="0" w:space="0" w:color="auto"/>
        <w:bottom w:val="none" w:sz="0" w:space="0" w:color="auto"/>
        <w:right w:val="none" w:sz="0" w:space="0" w:color="auto"/>
      </w:divBdr>
      <w:divsChild>
        <w:div w:id="840045687">
          <w:marLeft w:val="0"/>
          <w:marRight w:val="1"/>
          <w:marTop w:val="0"/>
          <w:marBottom w:val="0"/>
          <w:divBdr>
            <w:top w:val="none" w:sz="0" w:space="0" w:color="auto"/>
            <w:left w:val="none" w:sz="0" w:space="0" w:color="auto"/>
            <w:bottom w:val="none" w:sz="0" w:space="0" w:color="auto"/>
            <w:right w:val="none" w:sz="0" w:space="0" w:color="auto"/>
          </w:divBdr>
          <w:divsChild>
            <w:div w:id="898784871">
              <w:marLeft w:val="0"/>
              <w:marRight w:val="0"/>
              <w:marTop w:val="0"/>
              <w:marBottom w:val="0"/>
              <w:divBdr>
                <w:top w:val="none" w:sz="0" w:space="0" w:color="auto"/>
                <w:left w:val="none" w:sz="0" w:space="0" w:color="auto"/>
                <w:bottom w:val="none" w:sz="0" w:space="0" w:color="auto"/>
                <w:right w:val="none" w:sz="0" w:space="0" w:color="auto"/>
              </w:divBdr>
              <w:divsChild>
                <w:div w:id="487088293">
                  <w:marLeft w:val="0"/>
                  <w:marRight w:val="1"/>
                  <w:marTop w:val="0"/>
                  <w:marBottom w:val="0"/>
                  <w:divBdr>
                    <w:top w:val="none" w:sz="0" w:space="0" w:color="auto"/>
                    <w:left w:val="none" w:sz="0" w:space="0" w:color="auto"/>
                    <w:bottom w:val="none" w:sz="0" w:space="0" w:color="auto"/>
                    <w:right w:val="none" w:sz="0" w:space="0" w:color="auto"/>
                  </w:divBdr>
                  <w:divsChild>
                    <w:div w:id="605698673">
                      <w:marLeft w:val="0"/>
                      <w:marRight w:val="0"/>
                      <w:marTop w:val="0"/>
                      <w:marBottom w:val="0"/>
                      <w:divBdr>
                        <w:top w:val="none" w:sz="0" w:space="0" w:color="auto"/>
                        <w:left w:val="none" w:sz="0" w:space="0" w:color="auto"/>
                        <w:bottom w:val="none" w:sz="0" w:space="0" w:color="auto"/>
                        <w:right w:val="none" w:sz="0" w:space="0" w:color="auto"/>
                      </w:divBdr>
                      <w:divsChild>
                        <w:div w:id="418870041">
                          <w:marLeft w:val="0"/>
                          <w:marRight w:val="0"/>
                          <w:marTop w:val="0"/>
                          <w:marBottom w:val="0"/>
                          <w:divBdr>
                            <w:top w:val="none" w:sz="0" w:space="0" w:color="auto"/>
                            <w:left w:val="none" w:sz="0" w:space="0" w:color="auto"/>
                            <w:bottom w:val="none" w:sz="0" w:space="0" w:color="auto"/>
                            <w:right w:val="none" w:sz="0" w:space="0" w:color="auto"/>
                          </w:divBdr>
                          <w:divsChild>
                            <w:div w:id="315451990">
                              <w:marLeft w:val="0"/>
                              <w:marRight w:val="0"/>
                              <w:marTop w:val="120"/>
                              <w:marBottom w:val="360"/>
                              <w:divBdr>
                                <w:top w:val="none" w:sz="0" w:space="0" w:color="auto"/>
                                <w:left w:val="none" w:sz="0" w:space="0" w:color="auto"/>
                                <w:bottom w:val="none" w:sz="0" w:space="0" w:color="auto"/>
                                <w:right w:val="none" w:sz="0" w:space="0" w:color="auto"/>
                              </w:divBdr>
                              <w:divsChild>
                                <w:div w:id="1121876934">
                                  <w:marLeft w:val="420"/>
                                  <w:marRight w:val="0"/>
                                  <w:marTop w:val="0"/>
                                  <w:marBottom w:val="0"/>
                                  <w:divBdr>
                                    <w:top w:val="none" w:sz="0" w:space="0" w:color="auto"/>
                                    <w:left w:val="none" w:sz="0" w:space="0" w:color="auto"/>
                                    <w:bottom w:val="none" w:sz="0" w:space="0" w:color="auto"/>
                                    <w:right w:val="none" w:sz="0" w:space="0" w:color="auto"/>
                                  </w:divBdr>
                                  <w:divsChild>
                                    <w:div w:id="688333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238995">
      <w:bodyDiv w:val="1"/>
      <w:marLeft w:val="0"/>
      <w:marRight w:val="0"/>
      <w:marTop w:val="0"/>
      <w:marBottom w:val="0"/>
      <w:divBdr>
        <w:top w:val="none" w:sz="0" w:space="0" w:color="auto"/>
        <w:left w:val="none" w:sz="0" w:space="0" w:color="auto"/>
        <w:bottom w:val="none" w:sz="0" w:space="0" w:color="auto"/>
        <w:right w:val="none" w:sz="0" w:space="0" w:color="auto"/>
      </w:divBdr>
      <w:divsChild>
        <w:div w:id="340931959">
          <w:marLeft w:val="0"/>
          <w:marRight w:val="1"/>
          <w:marTop w:val="0"/>
          <w:marBottom w:val="0"/>
          <w:divBdr>
            <w:top w:val="none" w:sz="0" w:space="0" w:color="auto"/>
            <w:left w:val="none" w:sz="0" w:space="0" w:color="auto"/>
            <w:bottom w:val="none" w:sz="0" w:space="0" w:color="auto"/>
            <w:right w:val="none" w:sz="0" w:space="0" w:color="auto"/>
          </w:divBdr>
          <w:divsChild>
            <w:div w:id="1343049050">
              <w:marLeft w:val="0"/>
              <w:marRight w:val="0"/>
              <w:marTop w:val="0"/>
              <w:marBottom w:val="0"/>
              <w:divBdr>
                <w:top w:val="none" w:sz="0" w:space="0" w:color="auto"/>
                <w:left w:val="none" w:sz="0" w:space="0" w:color="auto"/>
                <w:bottom w:val="none" w:sz="0" w:space="0" w:color="auto"/>
                <w:right w:val="none" w:sz="0" w:space="0" w:color="auto"/>
              </w:divBdr>
              <w:divsChild>
                <w:div w:id="610669838">
                  <w:marLeft w:val="0"/>
                  <w:marRight w:val="1"/>
                  <w:marTop w:val="0"/>
                  <w:marBottom w:val="0"/>
                  <w:divBdr>
                    <w:top w:val="none" w:sz="0" w:space="0" w:color="auto"/>
                    <w:left w:val="none" w:sz="0" w:space="0" w:color="auto"/>
                    <w:bottom w:val="none" w:sz="0" w:space="0" w:color="auto"/>
                    <w:right w:val="none" w:sz="0" w:space="0" w:color="auto"/>
                  </w:divBdr>
                  <w:divsChild>
                    <w:div w:id="1589460133">
                      <w:marLeft w:val="0"/>
                      <w:marRight w:val="0"/>
                      <w:marTop w:val="0"/>
                      <w:marBottom w:val="0"/>
                      <w:divBdr>
                        <w:top w:val="none" w:sz="0" w:space="0" w:color="auto"/>
                        <w:left w:val="none" w:sz="0" w:space="0" w:color="auto"/>
                        <w:bottom w:val="none" w:sz="0" w:space="0" w:color="auto"/>
                        <w:right w:val="none" w:sz="0" w:space="0" w:color="auto"/>
                      </w:divBdr>
                      <w:divsChild>
                        <w:div w:id="46027294">
                          <w:marLeft w:val="0"/>
                          <w:marRight w:val="0"/>
                          <w:marTop w:val="0"/>
                          <w:marBottom w:val="0"/>
                          <w:divBdr>
                            <w:top w:val="none" w:sz="0" w:space="0" w:color="auto"/>
                            <w:left w:val="none" w:sz="0" w:space="0" w:color="auto"/>
                            <w:bottom w:val="none" w:sz="0" w:space="0" w:color="auto"/>
                            <w:right w:val="none" w:sz="0" w:space="0" w:color="auto"/>
                          </w:divBdr>
                          <w:divsChild>
                            <w:div w:id="2114393767">
                              <w:marLeft w:val="0"/>
                              <w:marRight w:val="0"/>
                              <w:marTop w:val="120"/>
                              <w:marBottom w:val="360"/>
                              <w:divBdr>
                                <w:top w:val="none" w:sz="0" w:space="0" w:color="auto"/>
                                <w:left w:val="none" w:sz="0" w:space="0" w:color="auto"/>
                                <w:bottom w:val="none" w:sz="0" w:space="0" w:color="auto"/>
                                <w:right w:val="none" w:sz="0" w:space="0" w:color="auto"/>
                              </w:divBdr>
                              <w:divsChild>
                                <w:div w:id="1592540601">
                                  <w:marLeft w:val="420"/>
                                  <w:marRight w:val="0"/>
                                  <w:marTop w:val="0"/>
                                  <w:marBottom w:val="0"/>
                                  <w:divBdr>
                                    <w:top w:val="none" w:sz="0" w:space="0" w:color="auto"/>
                                    <w:left w:val="none" w:sz="0" w:space="0" w:color="auto"/>
                                    <w:bottom w:val="none" w:sz="0" w:space="0" w:color="auto"/>
                                    <w:right w:val="none" w:sz="0" w:space="0" w:color="auto"/>
                                  </w:divBdr>
                                  <w:divsChild>
                                    <w:div w:id="6026849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580937">
      <w:bodyDiv w:val="1"/>
      <w:marLeft w:val="0"/>
      <w:marRight w:val="0"/>
      <w:marTop w:val="0"/>
      <w:marBottom w:val="0"/>
      <w:divBdr>
        <w:top w:val="none" w:sz="0" w:space="0" w:color="auto"/>
        <w:left w:val="none" w:sz="0" w:space="0" w:color="auto"/>
        <w:bottom w:val="none" w:sz="0" w:space="0" w:color="auto"/>
        <w:right w:val="none" w:sz="0" w:space="0" w:color="auto"/>
      </w:divBdr>
      <w:divsChild>
        <w:div w:id="128983330">
          <w:marLeft w:val="0"/>
          <w:marRight w:val="1"/>
          <w:marTop w:val="0"/>
          <w:marBottom w:val="0"/>
          <w:divBdr>
            <w:top w:val="none" w:sz="0" w:space="0" w:color="auto"/>
            <w:left w:val="none" w:sz="0" w:space="0" w:color="auto"/>
            <w:bottom w:val="none" w:sz="0" w:space="0" w:color="auto"/>
            <w:right w:val="none" w:sz="0" w:space="0" w:color="auto"/>
          </w:divBdr>
          <w:divsChild>
            <w:div w:id="1611015257">
              <w:marLeft w:val="0"/>
              <w:marRight w:val="0"/>
              <w:marTop w:val="0"/>
              <w:marBottom w:val="0"/>
              <w:divBdr>
                <w:top w:val="none" w:sz="0" w:space="0" w:color="auto"/>
                <w:left w:val="none" w:sz="0" w:space="0" w:color="auto"/>
                <w:bottom w:val="none" w:sz="0" w:space="0" w:color="auto"/>
                <w:right w:val="none" w:sz="0" w:space="0" w:color="auto"/>
              </w:divBdr>
              <w:divsChild>
                <w:div w:id="1506750209">
                  <w:marLeft w:val="0"/>
                  <w:marRight w:val="1"/>
                  <w:marTop w:val="0"/>
                  <w:marBottom w:val="0"/>
                  <w:divBdr>
                    <w:top w:val="none" w:sz="0" w:space="0" w:color="auto"/>
                    <w:left w:val="none" w:sz="0" w:space="0" w:color="auto"/>
                    <w:bottom w:val="none" w:sz="0" w:space="0" w:color="auto"/>
                    <w:right w:val="none" w:sz="0" w:space="0" w:color="auto"/>
                  </w:divBdr>
                  <w:divsChild>
                    <w:div w:id="507797803">
                      <w:marLeft w:val="0"/>
                      <w:marRight w:val="0"/>
                      <w:marTop w:val="0"/>
                      <w:marBottom w:val="0"/>
                      <w:divBdr>
                        <w:top w:val="none" w:sz="0" w:space="0" w:color="auto"/>
                        <w:left w:val="none" w:sz="0" w:space="0" w:color="auto"/>
                        <w:bottom w:val="none" w:sz="0" w:space="0" w:color="auto"/>
                        <w:right w:val="none" w:sz="0" w:space="0" w:color="auto"/>
                      </w:divBdr>
                      <w:divsChild>
                        <w:div w:id="416485001">
                          <w:marLeft w:val="0"/>
                          <w:marRight w:val="0"/>
                          <w:marTop w:val="0"/>
                          <w:marBottom w:val="0"/>
                          <w:divBdr>
                            <w:top w:val="none" w:sz="0" w:space="0" w:color="auto"/>
                            <w:left w:val="none" w:sz="0" w:space="0" w:color="auto"/>
                            <w:bottom w:val="none" w:sz="0" w:space="0" w:color="auto"/>
                            <w:right w:val="none" w:sz="0" w:space="0" w:color="auto"/>
                          </w:divBdr>
                          <w:divsChild>
                            <w:div w:id="1469325875">
                              <w:marLeft w:val="0"/>
                              <w:marRight w:val="0"/>
                              <w:marTop w:val="120"/>
                              <w:marBottom w:val="360"/>
                              <w:divBdr>
                                <w:top w:val="none" w:sz="0" w:space="0" w:color="auto"/>
                                <w:left w:val="none" w:sz="0" w:space="0" w:color="auto"/>
                                <w:bottom w:val="none" w:sz="0" w:space="0" w:color="auto"/>
                                <w:right w:val="none" w:sz="0" w:space="0" w:color="auto"/>
                              </w:divBdr>
                              <w:divsChild>
                                <w:div w:id="1416321443">
                                  <w:marLeft w:val="420"/>
                                  <w:marRight w:val="0"/>
                                  <w:marTop w:val="0"/>
                                  <w:marBottom w:val="0"/>
                                  <w:divBdr>
                                    <w:top w:val="none" w:sz="0" w:space="0" w:color="auto"/>
                                    <w:left w:val="none" w:sz="0" w:space="0" w:color="auto"/>
                                    <w:bottom w:val="none" w:sz="0" w:space="0" w:color="auto"/>
                                    <w:right w:val="none" w:sz="0" w:space="0" w:color="auto"/>
                                  </w:divBdr>
                                  <w:divsChild>
                                    <w:div w:id="4127076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053953">
      <w:bodyDiv w:val="1"/>
      <w:marLeft w:val="0"/>
      <w:marRight w:val="0"/>
      <w:marTop w:val="0"/>
      <w:marBottom w:val="0"/>
      <w:divBdr>
        <w:top w:val="none" w:sz="0" w:space="0" w:color="auto"/>
        <w:left w:val="none" w:sz="0" w:space="0" w:color="auto"/>
        <w:bottom w:val="none" w:sz="0" w:space="0" w:color="auto"/>
        <w:right w:val="none" w:sz="0" w:space="0" w:color="auto"/>
      </w:divBdr>
      <w:divsChild>
        <w:div w:id="298190422">
          <w:marLeft w:val="0"/>
          <w:marRight w:val="0"/>
          <w:marTop w:val="0"/>
          <w:marBottom w:val="0"/>
          <w:divBdr>
            <w:top w:val="none" w:sz="0" w:space="0" w:color="auto"/>
            <w:left w:val="none" w:sz="0" w:space="0" w:color="auto"/>
            <w:bottom w:val="none" w:sz="0" w:space="0" w:color="auto"/>
            <w:right w:val="none" w:sz="0" w:space="0" w:color="auto"/>
          </w:divBdr>
        </w:div>
      </w:divsChild>
    </w:div>
    <w:div w:id="819813505">
      <w:bodyDiv w:val="1"/>
      <w:marLeft w:val="0"/>
      <w:marRight w:val="0"/>
      <w:marTop w:val="0"/>
      <w:marBottom w:val="0"/>
      <w:divBdr>
        <w:top w:val="none" w:sz="0" w:space="0" w:color="auto"/>
        <w:left w:val="none" w:sz="0" w:space="0" w:color="auto"/>
        <w:bottom w:val="none" w:sz="0" w:space="0" w:color="auto"/>
        <w:right w:val="none" w:sz="0" w:space="0" w:color="auto"/>
      </w:divBdr>
      <w:divsChild>
        <w:div w:id="1687559434">
          <w:marLeft w:val="0"/>
          <w:marRight w:val="0"/>
          <w:marTop w:val="34"/>
          <w:marBottom w:val="34"/>
          <w:divBdr>
            <w:top w:val="none" w:sz="0" w:space="0" w:color="auto"/>
            <w:left w:val="none" w:sz="0" w:space="0" w:color="auto"/>
            <w:bottom w:val="none" w:sz="0" w:space="0" w:color="auto"/>
            <w:right w:val="none" w:sz="0" w:space="0" w:color="auto"/>
          </w:divBdr>
        </w:div>
        <w:div w:id="181021480">
          <w:marLeft w:val="0"/>
          <w:marRight w:val="0"/>
          <w:marTop w:val="0"/>
          <w:marBottom w:val="0"/>
          <w:divBdr>
            <w:top w:val="none" w:sz="0" w:space="0" w:color="auto"/>
            <w:left w:val="none" w:sz="0" w:space="0" w:color="auto"/>
            <w:bottom w:val="none" w:sz="0" w:space="0" w:color="auto"/>
            <w:right w:val="none" w:sz="0" w:space="0" w:color="auto"/>
          </w:divBdr>
        </w:div>
      </w:divsChild>
    </w:div>
    <w:div w:id="850528238">
      <w:bodyDiv w:val="1"/>
      <w:marLeft w:val="0"/>
      <w:marRight w:val="0"/>
      <w:marTop w:val="0"/>
      <w:marBottom w:val="0"/>
      <w:divBdr>
        <w:top w:val="none" w:sz="0" w:space="0" w:color="auto"/>
        <w:left w:val="none" w:sz="0" w:space="0" w:color="auto"/>
        <w:bottom w:val="none" w:sz="0" w:space="0" w:color="auto"/>
        <w:right w:val="none" w:sz="0" w:space="0" w:color="auto"/>
      </w:divBdr>
    </w:div>
    <w:div w:id="881291192">
      <w:bodyDiv w:val="1"/>
      <w:marLeft w:val="0"/>
      <w:marRight w:val="0"/>
      <w:marTop w:val="0"/>
      <w:marBottom w:val="0"/>
      <w:divBdr>
        <w:top w:val="none" w:sz="0" w:space="0" w:color="auto"/>
        <w:left w:val="none" w:sz="0" w:space="0" w:color="auto"/>
        <w:bottom w:val="none" w:sz="0" w:space="0" w:color="auto"/>
        <w:right w:val="none" w:sz="0" w:space="0" w:color="auto"/>
      </w:divBdr>
      <w:divsChild>
        <w:div w:id="1898320021">
          <w:marLeft w:val="0"/>
          <w:marRight w:val="1"/>
          <w:marTop w:val="0"/>
          <w:marBottom w:val="0"/>
          <w:divBdr>
            <w:top w:val="none" w:sz="0" w:space="0" w:color="auto"/>
            <w:left w:val="none" w:sz="0" w:space="0" w:color="auto"/>
            <w:bottom w:val="none" w:sz="0" w:space="0" w:color="auto"/>
            <w:right w:val="none" w:sz="0" w:space="0" w:color="auto"/>
          </w:divBdr>
          <w:divsChild>
            <w:div w:id="1078752197">
              <w:marLeft w:val="0"/>
              <w:marRight w:val="0"/>
              <w:marTop w:val="0"/>
              <w:marBottom w:val="0"/>
              <w:divBdr>
                <w:top w:val="none" w:sz="0" w:space="0" w:color="auto"/>
                <w:left w:val="none" w:sz="0" w:space="0" w:color="auto"/>
                <w:bottom w:val="none" w:sz="0" w:space="0" w:color="auto"/>
                <w:right w:val="none" w:sz="0" w:space="0" w:color="auto"/>
              </w:divBdr>
              <w:divsChild>
                <w:div w:id="1900243220">
                  <w:marLeft w:val="0"/>
                  <w:marRight w:val="1"/>
                  <w:marTop w:val="0"/>
                  <w:marBottom w:val="0"/>
                  <w:divBdr>
                    <w:top w:val="none" w:sz="0" w:space="0" w:color="auto"/>
                    <w:left w:val="none" w:sz="0" w:space="0" w:color="auto"/>
                    <w:bottom w:val="none" w:sz="0" w:space="0" w:color="auto"/>
                    <w:right w:val="none" w:sz="0" w:space="0" w:color="auto"/>
                  </w:divBdr>
                  <w:divsChild>
                    <w:div w:id="1592003050">
                      <w:marLeft w:val="0"/>
                      <w:marRight w:val="0"/>
                      <w:marTop w:val="0"/>
                      <w:marBottom w:val="0"/>
                      <w:divBdr>
                        <w:top w:val="none" w:sz="0" w:space="0" w:color="auto"/>
                        <w:left w:val="none" w:sz="0" w:space="0" w:color="auto"/>
                        <w:bottom w:val="none" w:sz="0" w:space="0" w:color="auto"/>
                        <w:right w:val="none" w:sz="0" w:space="0" w:color="auto"/>
                      </w:divBdr>
                      <w:divsChild>
                        <w:div w:id="82841360">
                          <w:marLeft w:val="0"/>
                          <w:marRight w:val="0"/>
                          <w:marTop w:val="0"/>
                          <w:marBottom w:val="0"/>
                          <w:divBdr>
                            <w:top w:val="none" w:sz="0" w:space="0" w:color="auto"/>
                            <w:left w:val="none" w:sz="0" w:space="0" w:color="auto"/>
                            <w:bottom w:val="none" w:sz="0" w:space="0" w:color="auto"/>
                            <w:right w:val="none" w:sz="0" w:space="0" w:color="auto"/>
                          </w:divBdr>
                          <w:divsChild>
                            <w:div w:id="424807465">
                              <w:marLeft w:val="0"/>
                              <w:marRight w:val="0"/>
                              <w:marTop w:val="120"/>
                              <w:marBottom w:val="360"/>
                              <w:divBdr>
                                <w:top w:val="none" w:sz="0" w:space="0" w:color="auto"/>
                                <w:left w:val="none" w:sz="0" w:space="0" w:color="auto"/>
                                <w:bottom w:val="none" w:sz="0" w:space="0" w:color="auto"/>
                                <w:right w:val="none" w:sz="0" w:space="0" w:color="auto"/>
                              </w:divBdr>
                              <w:divsChild>
                                <w:div w:id="1018703299">
                                  <w:marLeft w:val="420"/>
                                  <w:marRight w:val="0"/>
                                  <w:marTop w:val="0"/>
                                  <w:marBottom w:val="0"/>
                                  <w:divBdr>
                                    <w:top w:val="none" w:sz="0" w:space="0" w:color="auto"/>
                                    <w:left w:val="none" w:sz="0" w:space="0" w:color="auto"/>
                                    <w:bottom w:val="none" w:sz="0" w:space="0" w:color="auto"/>
                                    <w:right w:val="none" w:sz="0" w:space="0" w:color="auto"/>
                                  </w:divBdr>
                                  <w:divsChild>
                                    <w:div w:id="8137159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1394">
      <w:bodyDiv w:val="1"/>
      <w:marLeft w:val="0"/>
      <w:marRight w:val="0"/>
      <w:marTop w:val="0"/>
      <w:marBottom w:val="0"/>
      <w:divBdr>
        <w:top w:val="none" w:sz="0" w:space="0" w:color="auto"/>
        <w:left w:val="none" w:sz="0" w:space="0" w:color="auto"/>
        <w:bottom w:val="none" w:sz="0" w:space="0" w:color="auto"/>
        <w:right w:val="none" w:sz="0" w:space="0" w:color="auto"/>
      </w:divBdr>
      <w:divsChild>
        <w:div w:id="1238901710">
          <w:marLeft w:val="0"/>
          <w:marRight w:val="0"/>
          <w:marTop w:val="0"/>
          <w:marBottom w:val="0"/>
          <w:divBdr>
            <w:top w:val="none" w:sz="0" w:space="0" w:color="auto"/>
            <w:left w:val="none" w:sz="0" w:space="0" w:color="auto"/>
            <w:bottom w:val="none" w:sz="0" w:space="0" w:color="auto"/>
            <w:right w:val="none" w:sz="0" w:space="0" w:color="auto"/>
          </w:divBdr>
        </w:div>
      </w:divsChild>
    </w:div>
    <w:div w:id="947080669">
      <w:bodyDiv w:val="1"/>
      <w:marLeft w:val="0"/>
      <w:marRight w:val="0"/>
      <w:marTop w:val="0"/>
      <w:marBottom w:val="0"/>
      <w:divBdr>
        <w:top w:val="none" w:sz="0" w:space="0" w:color="auto"/>
        <w:left w:val="none" w:sz="0" w:space="0" w:color="auto"/>
        <w:bottom w:val="none" w:sz="0" w:space="0" w:color="auto"/>
        <w:right w:val="none" w:sz="0" w:space="0" w:color="auto"/>
      </w:divBdr>
    </w:div>
    <w:div w:id="968508633">
      <w:bodyDiv w:val="1"/>
      <w:marLeft w:val="0"/>
      <w:marRight w:val="0"/>
      <w:marTop w:val="0"/>
      <w:marBottom w:val="0"/>
      <w:divBdr>
        <w:top w:val="none" w:sz="0" w:space="0" w:color="auto"/>
        <w:left w:val="none" w:sz="0" w:space="0" w:color="auto"/>
        <w:bottom w:val="none" w:sz="0" w:space="0" w:color="auto"/>
        <w:right w:val="none" w:sz="0" w:space="0" w:color="auto"/>
      </w:divBdr>
      <w:divsChild>
        <w:div w:id="44106543">
          <w:marLeft w:val="0"/>
          <w:marRight w:val="0"/>
          <w:marTop w:val="0"/>
          <w:marBottom w:val="0"/>
          <w:divBdr>
            <w:top w:val="none" w:sz="0" w:space="0" w:color="auto"/>
            <w:left w:val="none" w:sz="0" w:space="0" w:color="auto"/>
            <w:bottom w:val="none" w:sz="0" w:space="0" w:color="auto"/>
            <w:right w:val="none" w:sz="0" w:space="0" w:color="auto"/>
          </w:divBdr>
        </w:div>
        <w:div w:id="590047791">
          <w:marLeft w:val="0"/>
          <w:marRight w:val="0"/>
          <w:marTop w:val="0"/>
          <w:marBottom w:val="0"/>
          <w:divBdr>
            <w:top w:val="none" w:sz="0" w:space="0" w:color="auto"/>
            <w:left w:val="none" w:sz="0" w:space="0" w:color="auto"/>
            <w:bottom w:val="none" w:sz="0" w:space="0" w:color="auto"/>
            <w:right w:val="none" w:sz="0" w:space="0" w:color="auto"/>
          </w:divBdr>
        </w:div>
      </w:divsChild>
    </w:div>
    <w:div w:id="1021859927">
      <w:bodyDiv w:val="1"/>
      <w:marLeft w:val="0"/>
      <w:marRight w:val="0"/>
      <w:marTop w:val="0"/>
      <w:marBottom w:val="0"/>
      <w:divBdr>
        <w:top w:val="none" w:sz="0" w:space="0" w:color="auto"/>
        <w:left w:val="none" w:sz="0" w:space="0" w:color="auto"/>
        <w:bottom w:val="none" w:sz="0" w:space="0" w:color="auto"/>
        <w:right w:val="none" w:sz="0" w:space="0" w:color="auto"/>
      </w:divBdr>
      <w:divsChild>
        <w:div w:id="36005666">
          <w:marLeft w:val="0"/>
          <w:marRight w:val="0"/>
          <w:marTop w:val="34"/>
          <w:marBottom w:val="34"/>
          <w:divBdr>
            <w:top w:val="none" w:sz="0" w:space="0" w:color="auto"/>
            <w:left w:val="none" w:sz="0" w:space="0" w:color="auto"/>
            <w:bottom w:val="none" w:sz="0" w:space="0" w:color="auto"/>
            <w:right w:val="none" w:sz="0" w:space="0" w:color="auto"/>
          </w:divBdr>
        </w:div>
      </w:divsChild>
    </w:div>
    <w:div w:id="1063985691">
      <w:bodyDiv w:val="1"/>
      <w:marLeft w:val="0"/>
      <w:marRight w:val="0"/>
      <w:marTop w:val="0"/>
      <w:marBottom w:val="0"/>
      <w:divBdr>
        <w:top w:val="none" w:sz="0" w:space="0" w:color="auto"/>
        <w:left w:val="none" w:sz="0" w:space="0" w:color="auto"/>
        <w:bottom w:val="none" w:sz="0" w:space="0" w:color="auto"/>
        <w:right w:val="none" w:sz="0" w:space="0" w:color="auto"/>
      </w:divBdr>
    </w:div>
    <w:div w:id="1069230182">
      <w:bodyDiv w:val="1"/>
      <w:marLeft w:val="0"/>
      <w:marRight w:val="0"/>
      <w:marTop w:val="0"/>
      <w:marBottom w:val="0"/>
      <w:divBdr>
        <w:top w:val="none" w:sz="0" w:space="0" w:color="auto"/>
        <w:left w:val="none" w:sz="0" w:space="0" w:color="auto"/>
        <w:bottom w:val="none" w:sz="0" w:space="0" w:color="auto"/>
        <w:right w:val="none" w:sz="0" w:space="0" w:color="auto"/>
      </w:divBdr>
      <w:divsChild>
        <w:div w:id="1890143456">
          <w:marLeft w:val="0"/>
          <w:marRight w:val="0"/>
          <w:marTop w:val="34"/>
          <w:marBottom w:val="34"/>
          <w:divBdr>
            <w:top w:val="none" w:sz="0" w:space="0" w:color="auto"/>
            <w:left w:val="none" w:sz="0" w:space="0" w:color="auto"/>
            <w:bottom w:val="none" w:sz="0" w:space="0" w:color="auto"/>
            <w:right w:val="none" w:sz="0" w:space="0" w:color="auto"/>
          </w:divBdr>
        </w:div>
      </w:divsChild>
    </w:div>
    <w:div w:id="1103184098">
      <w:bodyDiv w:val="1"/>
      <w:marLeft w:val="0"/>
      <w:marRight w:val="0"/>
      <w:marTop w:val="0"/>
      <w:marBottom w:val="0"/>
      <w:divBdr>
        <w:top w:val="none" w:sz="0" w:space="0" w:color="auto"/>
        <w:left w:val="none" w:sz="0" w:space="0" w:color="auto"/>
        <w:bottom w:val="none" w:sz="0" w:space="0" w:color="auto"/>
        <w:right w:val="none" w:sz="0" w:space="0" w:color="auto"/>
      </w:divBdr>
      <w:divsChild>
        <w:div w:id="68381578">
          <w:marLeft w:val="0"/>
          <w:marRight w:val="0"/>
          <w:marTop w:val="0"/>
          <w:marBottom w:val="0"/>
          <w:divBdr>
            <w:top w:val="none" w:sz="0" w:space="0" w:color="auto"/>
            <w:left w:val="none" w:sz="0" w:space="0" w:color="auto"/>
            <w:bottom w:val="none" w:sz="0" w:space="0" w:color="auto"/>
            <w:right w:val="none" w:sz="0" w:space="0" w:color="auto"/>
          </w:divBdr>
        </w:div>
      </w:divsChild>
    </w:div>
    <w:div w:id="1111361776">
      <w:bodyDiv w:val="1"/>
      <w:marLeft w:val="0"/>
      <w:marRight w:val="0"/>
      <w:marTop w:val="0"/>
      <w:marBottom w:val="0"/>
      <w:divBdr>
        <w:top w:val="none" w:sz="0" w:space="0" w:color="auto"/>
        <w:left w:val="none" w:sz="0" w:space="0" w:color="auto"/>
        <w:bottom w:val="none" w:sz="0" w:space="0" w:color="auto"/>
        <w:right w:val="none" w:sz="0" w:space="0" w:color="auto"/>
      </w:divBdr>
      <w:divsChild>
        <w:div w:id="1603682113">
          <w:marLeft w:val="0"/>
          <w:marRight w:val="0"/>
          <w:marTop w:val="0"/>
          <w:marBottom w:val="0"/>
          <w:divBdr>
            <w:top w:val="none" w:sz="0" w:space="0" w:color="auto"/>
            <w:left w:val="none" w:sz="0" w:space="0" w:color="auto"/>
            <w:bottom w:val="none" w:sz="0" w:space="0" w:color="auto"/>
            <w:right w:val="none" w:sz="0" w:space="0" w:color="auto"/>
          </w:divBdr>
        </w:div>
      </w:divsChild>
    </w:div>
    <w:div w:id="1115057495">
      <w:bodyDiv w:val="1"/>
      <w:marLeft w:val="0"/>
      <w:marRight w:val="0"/>
      <w:marTop w:val="0"/>
      <w:marBottom w:val="0"/>
      <w:divBdr>
        <w:top w:val="none" w:sz="0" w:space="0" w:color="auto"/>
        <w:left w:val="none" w:sz="0" w:space="0" w:color="auto"/>
        <w:bottom w:val="none" w:sz="0" w:space="0" w:color="auto"/>
        <w:right w:val="none" w:sz="0" w:space="0" w:color="auto"/>
      </w:divBdr>
    </w:div>
    <w:div w:id="1126702089">
      <w:bodyDiv w:val="1"/>
      <w:marLeft w:val="0"/>
      <w:marRight w:val="0"/>
      <w:marTop w:val="0"/>
      <w:marBottom w:val="0"/>
      <w:divBdr>
        <w:top w:val="none" w:sz="0" w:space="0" w:color="auto"/>
        <w:left w:val="none" w:sz="0" w:space="0" w:color="auto"/>
        <w:bottom w:val="none" w:sz="0" w:space="0" w:color="auto"/>
        <w:right w:val="none" w:sz="0" w:space="0" w:color="auto"/>
      </w:divBdr>
      <w:divsChild>
        <w:div w:id="1610235263">
          <w:marLeft w:val="0"/>
          <w:marRight w:val="0"/>
          <w:marTop w:val="0"/>
          <w:marBottom w:val="0"/>
          <w:divBdr>
            <w:top w:val="none" w:sz="0" w:space="0" w:color="auto"/>
            <w:left w:val="none" w:sz="0" w:space="0" w:color="auto"/>
            <w:bottom w:val="none" w:sz="0" w:space="0" w:color="auto"/>
            <w:right w:val="none" w:sz="0" w:space="0" w:color="auto"/>
          </w:divBdr>
        </w:div>
      </w:divsChild>
    </w:div>
    <w:div w:id="1145396542">
      <w:bodyDiv w:val="1"/>
      <w:marLeft w:val="0"/>
      <w:marRight w:val="0"/>
      <w:marTop w:val="0"/>
      <w:marBottom w:val="0"/>
      <w:divBdr>
        <w:top w:val="none" w:sz="0" w:space="0" w:color="auto"/>
        <w:left w:val="none" w:sz="0" w:space="0" w:color="auto"/>
        <w:bottom w:val="none" w:sz="0" w:space="0" w:color="auto"/>
        <w:right w:val="none" w:sz="0" w:space="0" w:color="auto"/>
      </w:divBdr>
      <w:divsChild>
        <w:div w:id="88745498">
          <w:marLeft w:val="0"/>
          <w:marRight w:val="0"/>
          <w:marTop w:val="0"/>
          <w:marBottom w:val="0"/>
          <w:divBdr>
            <w:top w:val="none" w:sz="0" w:space="0" w:color="auto"/>
            <w:left w:val="none" w:sz="0" w:space="0" w:color="auto"/>
            <w:bottom w:val="none" w:sz="0" w:space="0" w:color="auto"/>
            <w:right w:val="none" w:sz="0" w:space="0" w:color="auto"/>
          </w:divBdr>
        </w:div>
      </w:divsChild>
    </w:div>
    <w:div w:id="1151868433">
      <w:bodyDiv w:val="1"/>
      <w:marLeft w:val="0"/>
      <w:marRight w:val="0"/>
      <w:marTop w:val="0"/>
      <w:marBottom w:val="0"/>
      <w:divBdr>
        <w:top w:val="none" w:sz="0" w:space="0" w:color="auto"/>
        <w:left w:val="none" w:sz="0" w:space="0" w:color="auto"/>
        <w:bottom w:val="none" w:sz="0" w:space="0" w:color="auto"/>
        <w:right w:val="none" w:sz="0" w:space="0" w:color="auto"/>
      </w:divBdr>
      <w:divsChild>
        <w:div w:id="1964731738">
          <w:marLeft w:val="0"/>
          <w:marRight w:val="0"/>
          <w:marTop w:val="0"/>
          <w:marBottom w:val="0"/>
          <w:divBdr>
            <w:top w:val="none" w:sz="0" w:space="0" w:color="auto"/>
            <w:left w:val="none" w:sz="0" w:space="0" w:color="auto"/>
            <w:bottom w:val="none" w:sz="0" w:space="0" w:color="auto"/>
            <w:right w:val="none" w:sz="0" w:space="0" w:color="auto"/>
          </w:divBdr>
        </w:div>
      </w:divsChild>
    </w:div>
    <w:div w:id="1193808685">
      <w:bodyDiv w:val="1"/>
      <w:marLeft w:val="0"/>
      <w:marRight w:val="0"/>
      <w:marTop w:val="0"/>
      <w:marBottom w:val="0"/>
      <w:divBdr>
        <w:top w:val="none" w:sz="0" w:space="0" w:color="auto"/>
        <w:left w:val="none" w:sz="0" w:space="0" w:color="auto"/>
        <w:bottom w:val="none" w:sz="0" w:space="0" w:color="auto"/>
        <w:right w:val="none" w:sz="0" w:space="0" w:color="auto"/>
      </w:divBdr>
    </w:div>
    <w:div w:id="1193882160">
      <w:bodyDiv w:val="1"/>
      <w:marLeft w:val="0"/>
      <w:marRight w:val="0"/>
      <w:marTop w:val="0"/>
      <w:marBottom w:val="0"/>
      <w:divBdr>
        <w:top w:val="none" w:sz="0" w:space="0" w:color="auto"/>
        <w:left w:val="none" w:sz="0" w:space="0" w:color="auto"/>
        <w:bottom w:val="none" w:sz="0" w:space="0" w:color="auto"/>
        <w:right w:val="none" w:sz="0" w:space="0" w:color="auto"/>
      </w:divBdr>
      <w:divsChild>
        <w:div w:id="1660304640">
          <w:marLeft w:val="0"/>
          <w:marRight w:val="1"/>
          <w:marTop w:val="0"/>
          <w:marBottom w:val="0"/>
          <w:divBdr>
            <w:top w:val="none" w:sz="0" w:space="0" w:color="auto"/>
            <w:left w:val="none" w:sz="0" w:space="0" w:color="auto"/>
            <w:bottom w:val="none" w:sz="0" w:space="0" w:color="auto"/>
            <w:right w:val="none" w:sz="0" w:space="0" w:color="auto"/>
          </w:divBdr>
          <w:divsChild>
            <w:div w:id="942418015">
              <w:marLeft w:val="0"/>
              <w:marRight w:val="0"/>
              <w:marTop w:val="0"/>
              <w:marBottom w:val="0"/>
              <w:divBdr>
                <w:top w:val="none" w:sz="0" w:space="0" w:color="auto"/>
                <w:left w:val="none" w:sz="0" w:space="0" w:color="auto"/>
                <w:bottom w:val="none" w:sz="0" w:space="0" w:color="auto"/>
                <w:right w:val="none" w:sz="0" w:space="0" w:color="auto"/>
              </w:divBdr>
              <w:divsChild>
                <w:div w:id="1549143866">
                  <w:marLeft w:val="0"/>
                  <w:marRight w:val="1"/>
                  <w:marTop w:val="0"/>
                  <w:marBottom w:val="0"/>
                  <w:divBdr>
                    <w:top w:val="none" w:sz="0" w:space="0" w:color="auto"/>
                    <w:left w:val="none" w:sz="0" w:space="0" w:color="auto"/>
                    <w:bottom w:val="none" w:sz="0" w:space="0" w:color="auto"/>
                    <w:right w:val="none" w:sz="0" w:space="0" w:color="auto"/>
                  </w:divBdr>
                  <w:divsChild>
                    <w:div w:id="523635508">
                      <w:marLeft w:val="0"/>
                      <w:marRight w:val="0"/>
                      <w:marTop w:val="0"/>
                      <w:marBottom w:val="0"/>
                      <w:divBdr>
                        <w:top w:val="none" w:sz="0" w:space="0" w:color="auto"/>
                        <w:left w:val="none" w:sz="0" w:space="0" w:color="auto"/>
                        <w:bottom w:val="none" w:sz="0" w:space="0" w:color="auto"/>
                        <w:right w:val="none" w:sz="0" w:space="0" w:color="auto"/>
                      </w:divBdr>
                      <w:divsChild>
                        <w:div w:id="1571693781">
                          <w:marLeft w:val="0"/>
                          <w:marRight w:val="0"/>
                          <w:marTop w:val="0"/>
                          <w:marBottom w:val="0"/>
                          <w:divBdr>
                            <w:top w:val="none" w:sz="0" w:space="0" w:color="auto"/>
                            <w:left w:val="none" w:sz="0" w:space="0" w:color="auto"/>
                            <w:bottom w:val="none" w:sz="0" w:space="0" w:color="auto"/>
                            <w:right w:val="none" w:sz="0" w:space="0" w:color="auto"/>
                          </w:divBdr>
                          <w:divsChild>
                            <w:div w:id="725763069">
                              <w:marLeft w:val="0"/>
                              <w:marRight w:val="0"/>
                              <w:marTop w:val="120"/>
                              <w:marBottom w:val="360"/>
                              <w:divBdr>
                                <w:top w:val="none" w:sz="0" w:space="0" w:color="auto"/>
                                <w:left w:val="none" w:sz="0" w:space="0" w:color="auto"/>
                                <w:bottom w:val="none" w:sz="0" w:space="0" w:color="auto"/>
                                <w:right w:val="none" w:sz="0" w:space="0" w:color="auto"/>
                              </w:divBdr>
                              <w:divsChild>
                                <w:div w:id="1840658931">
                                  <w:marLeft w:val="420"/>
                                  <w:marRight w:val="0"/>
                                  <w:marTop w:val="0"/>
                                  <w:marBottom w:val="0"/>
                                  <w:divBdr>
                                    <w:top w:val="none" w:sz="0" w:space="0" w:color="auto"/>
                                    <w:left w:val="none" w:sz="0" w:space="0" w:color="auto"/>
                                    <w:bottom w:val="none" w:sz="0" w:space="0" w:color="auto"/>
                                    <w:right w:val="none" w:sz="0" w:space="0" w:color="auto"/>
                                  </w:divBdr>
                                  <w:divsChild>
                                    <w:div w:id="14630328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21094">
      <w:bodyDiv w:val="1"/>
      <w:marLeft w:val="0"/>
      <w:marRight w:val="0"/>
      <w:marTop w:val="0"/>
      <w:marBottom w:val="0"/>
      <w:divBdr>
        <w:top w:val="none" w:sz="0" w:space="0" w:color="auto"/>
        <w:left w:val="none" w:sz="0" w:space="0" w:color="auto"/>
        <w:bottom w:val="none" w:sz="0" w:space="0" w:color="auto"/>
        <w:right w:val="none" w:sz="0" w:space="0" w:color="auto"/>
      </w:divBdr>
      <w:divsChild>
        <w:div w:id="1626698665">
          <w:marLeft w:val="0"/>
          <w:marRight w:val="0"/>
          <w:marTop w:val="34"/>
          <w:marBottom w:val="34"/>
          <w:divBdr>
            <w:top w:val="none" w:sz="0" w:space="0" w:color="auto"/>
            <w:left w:val="none" w:sz="0" w:space="0" w:color="auto"/>
            <w:bottom w:val="none" w:sz="0" w:space="0" w:color="auto"/>
            <w:right w:val="none" w:sz="0" w:space="0" w:color="auto"/>
          </w:divBdr>
        </w:div>
      </w:divsChild>
    </w:div>
    <w:div w:id="1306936878">
      <w:bodyDiv w:val="1"/>
      <w:marLeft w:val="0"/>
      <w:marRight w:val="0"/>
      <w:marTop w:val="0"/>
      <w:marBottom w:val="0"/>
      <w:divBdr>
        <w:top w:val="none" w:sz="0" w:space="0" w:color="auto"/>
        <w:left w:val="none" w:sz="0" w:space="0" w:color="auto"/>
        <w:bottom w:val="none" w:sz="0" w:space="0" w:color="auto"/>
        <w:right w:val="none" w:sz="0" w:space="0" w:color="auto"/>
      </w:divBdr>
      <w:divsChild>
        <w:div w:id="1738211663">
          <w:marLeft w:val="0"/>
          <w:marRight w:val="0"/>
          <w:marTop w:val="0"/>
          <w:marBottom w:val="0"/>
          <w:divBdr>
            <w:top w:val="none" w:sz="0" w:space="0" w:color="auto"/>
            <w:left w:val="none" w:sz="0" w:space="0" w:color="auto"/>
            <w:bottom w:val="none" w:sz="0" w:space="0" w:color="auto"/>
            <w:right w:val="none" w:sz="0" w:space="0" w:color="auto"/>
          </w:divBdr>
        </w:div>
      </w:divsChild>
    </w:div>
    <w:div w:id="1307733947">
      <w:bodyDiv w:val="1"/>
      <w:marLeft w:val="0"/>
      <w:marRight w:val="0"/>
      <w:marTop w:val="0"/>
      <w:marBottom w:val="0"/>
      <w:divBdr>
        <w:top w:val="none" w:sz="0" w:space="0" w:color="auto"/>
        <w:left w:val="none" w:sz="0" w:space="0" w:color="auto"/>
        <w:bottom w:val="none" w:sz="0" w:space="0" w:color="auto"/>
        <w:right w:val="none" w:sz="0" w:space="0" w:color="auto"/>
      </w:divBdr>
      <w:divsChild>
        <w:div w:id="1444494112">
          <w:marLeft w:val="0"/>
          <w:marRight w:val="0"/>
          <w:marTop w:val="34"/>
          <w:marBottom w:val="34"/>
          <w:divBdr>
            <w:top w:val="none" w:sz="0" w:space="0" w:color="auto"/>
            <w:left w:val="none" w:sz="0" w:space="0" w:color="auto"/>
            <w:bottom w:val="none" w:sz="0" w:space="0" w:color="auto"/>
            <w:right w:val="none" w:sz="0" w:space="0" w:color="auto"/>
          </w:divBdr>
        </w:div>
      </w:divsChild>
    </w:div>
    <w:div w:id="1344815858">
      <w:bodyDiv w:val="1"/>
      <w:marLeft w:val="0"/>
      <w:marRight w:val="0"/>
      <w:marTop w:val="0"/>
      <w:marBottom w:val="0"/>
      <w:divBdr>
        <w:top w:val="none" w:sz="0" w:space="0" w:color="auto"/>
        <w:left w:val="none" w:sz="0" w:space="0" w:color="auto"/>
        <w:bottom w:val="none" w:sz="0" w:space="0" w:color="auto"/>
        <w:right w:val="none" w:sz="0" w:space="0" w:color="auto"/>
      </w:divBdr>
      <w:divsChild>
        <w:div w:id="82652956">
          <w:marLeft w:val="0"/>
          <w:marRight w:val="1"/>
          <w:marTop w:val="0"/>
          <w:marBottom w:val="0"/>
          <w:divBdr>
            <w:top w:val="none" w:sz="0" w:space="0" w:color="auto"/>
            <w:left w:val="none" w:sz="0" w:space="0" w:color="auto"/>
            <w:bottom w:val="none" w:sz="0" w:space="0" w:color="auto"/>
            <w:right w:val="none" w:sz="0" w:space="0" w:color="auto"/>
          </w:divBdr>
          <w:divsChild>
            <w:div w:id="884175286">
              <w:marLeft w:val="0"/>
              <w:marRight w:val="0"/>
              <w:marTop w:val="0"/>
              <w:marBottom w:val="0"/>
              <w:divBdr>
                <w:top w:val="none" w:sz="0" w:space="0" w:color="auto"/>
                <w:left w:val="none" w:sz="0" w:space="0" w:color="auto"/>
                <w:bottom w:val="none" w:sz="0" w:space="0" w:color="auto"/>
                <w:right w:val="none" w:sz="0" w:space="0" w:color="auto"/>
              </w:divBdr>
              <w:divsChild>
                <w:div w:id="970941999">
                  <w:marLeft w:val="0"/>
                  <w:marRight w:val="1"/>
                  <w:marTop w:val="0"/>
                  <w:marBottom w:val="0"/>
                  <w:divBdr>
                    <w:top w:val="none" w:sz="0" w:space="0" w:color="auto"/>
                    <w:left w:val="none" w:sz="0" w:space="0" w:color="auto"/>
                    <w:bottom w:val="none" w:sz="0" w:space="0" w:color="auto"/>
                    <w:right w:val="none" w:sz="0" w:space="0" w:color="auto"/>
                  </w:divBdr>
                  <w:divsChild>
                    <w:div w:id="277763566">
                      <w:marLeft w:val="0"/>
                      <w:marRight w:val="0"/>
                      <w:marTop w:val="0"/>
                      <w:marBottom w:val="0"/>
                      <w:divBdr>
                        <w:top w:val="none" w:sz="0" w:space="0" w:color="auto"/>
                        <w:left w:val="none" w:sz="0" w:space="0" w:color="auto"/>
                        <w:bottom w:val="none" w:sz="0" w:space="0" w:color="auto"/>
                        <w:right w:val="none" w:sz="0" w:space="0" w:color="auto"/>
                      </w:divBdr>
                      <w:divsChild>
                        <w:div w:id="952977013">
                          <w:marLeft w:val="0"/>
                          <w:marRight w:val="0"/>
                          <w:marTop w:val="0"/>
                          <w:marBottom w:val="0"/>
                          <w:divBdr>
                            <w:top w:val="none" w:sz="0" w:space="0" w:color="auto"/>
                            <w:left w:val="none" w:sz="0" w:space="0" w:color="auto"/>
                            <w:bottom w:val="none" w:sz="0" w:space="0" w:color="auto"/>
                            <w:right w:val="none" w:sz="0" w:space="0" w:color="auto"/>
                          </w:divBdr>
                          <w:divsChild>
                            <w:div w:id="193621131">
                              <w:marLeft w:val="0"/>
                              <w:marRight w:val="0"/>
                              <w:marTop w:val="120"/>
                              <w:marBottom w:val="360"/>
                              <w:divBdr>
                                <w:top w:val="none" w:sz="0" w:space="0" w:color="auto"/>
                                <w:left w:val="none" w:sz="0" w:space="0" w:color="auto"/>
                                <w:bottom w:val="none" w:sz="0" w:space="0" w:color="auto"/>
                                <w:right w:val="none" w:sz="0" w:space="0" w:color="auto"/>
                              </w:divBdr>
                              <w:divsChild>
                                <w:div w:id="1420176491">
                                  <w:marLeft w:val="420"/>
                                  <w:marRight w:val="0"/>
                                  <w:marTop w:val="0"/>
                                  <w:marBottom w:val="0"/>
                                  <w:divBdr>
                                    <w:top w:val="none" w:sz="0" w:space="0" w:color="auto"/>
                                    <w:left w:val="none" w:sz="0" w:space="0" w:color="auto"/>
                                    <w:bottom w:val="none" w:sz="0" w:space="0" w:color="auto"/>
                                    <w:right w:val="none" w:sz="0" w:space="0" w:color="auto"/>
                                  </w:divBdr>
                                  <w:divsChild>
                                    <w:div w:id="679228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802297">
      <w:bodyDiv w:val="1"/>
      <w:marLeft w:val="0"/>
      <w:marRight w:val="0"/>
      <w:marTop w:val="0"/>
      <w:marBottom w:val="0"/>
      <w:divBdr>
        <w:top w:val="none" w:sz="0" w:space="0" w:color="auto"/>
        <w:left w:val="none" w:sz="0" w:space="0" w:color="auto"/>
        <w:bottom w:val="none" w:sz="0" w:space="0" w:color="auto"/>
        <w:right w:val="none" w:sz="0" w:space="0" w:color="auto"/>
      </w:divBdr>
      <w:divsChild>
        <w:div w:id="1086152573">
          <w:marLeft w:val="0"/>
          <w:marRight w:val="0"/>
          <w:marTop w:val="0"/>
          <w:marBottom w:val="0"/>
          <w:divBdr>
            <w:top w:val="none" w:sz="0" w:space="0" w:color="auto"/>
            <w:left w:val="none" w:sz="0" w:space="0" w:color="auto"/>
            <w:bottom w:val="none" w:sz="0" w:space="0" w:color="auto"/>
            <w:right w:val="none" w:sz="0" w:space="0" w:color="auto"/>
          </w:divBdr>
        </w:div>
      </w:divsChild>
    </w:div>
    <w:div w:id="1368947760">
      <w:bodyDiv w:val="1"/>
      <w:marLeft w:val="0"/>
      <w:marRight w:val="0"/>
      <w:marTop w:val="0"/>
      <w:marBottom w:val="0"/>
      <w:divBdr>
        <w:top w:val="none" w:sz="0" w:space="0" w:color="auto"/>
        <w:left w:val="none" w:sz="0" w:space="0" w:color="auto"/>
        <w:bottom w:val="none" w:sz="0" w:space="0" w:color="auto"/>
        <w:right w:val="none" w:sz="0" w:space="0" w:color="auto"/>
      </w:divBdr>
      <w:divsChild>
        <w:div w:id="1931960359">
          <w:marLeft w:val="0"/>
          <w:marRight w:val="0"/>
          <w:marTop w:val="0"/>
          <w:marBottom w:val="0"/>
          <w:divBdr>
            <w:top w:val="none" w:sz="0" w:space="0" w:color="auto"/>
            <w:left w:val="none" w:sz="0" w:space="0" w:color="auto"/>
            <w:bottom w:val="none" w:sz="0" w:space="0" w:color="auto"/>
            <w:right w:val="none" w:sz="0" w:space="0" w:color="auto"/>
          </w:divBdr>
        </w:div>
      </w:divsChild>
    </w:div>
    <w:div w:id="1390811774">
      <w:bodyDiv w:val="1"/>
      <w:marLeft w:val="0"/>
      <w:marRight w:val="0"/>
      <w:marTop w:val="0"/>
      <w:marBottom w:val="0"/>
      <w:divBdr>
        <w:top w:val="none" w:sz="0" w:space="0" w:color="auto"/>
        <w:left w:val="none" w:sz="0" w:space="0" w:color="auto"/>
        <w:bottom w:val="none" w:sz="0" w:space="0" w:color="auto"/>
        <w:right w:val="none" w:sz="0" w:space="0" w:color="auto"/>
      </w:divBdr>
    </w:div>
    <w:div w:id="1415517593">
      <w:bodyDiv w:val="1"/>
      <w:marLeft w:val="0"/>
      <w:marRight w:val="0"/>
      <w:marTop w:val="0"/>
      <w:marBottom w:val="0"/>
      <w:divBdr>
        <w:top w:val="none" w:sz="0" w:space="0" w:color="auto"/>
        <w:left w:val="none" w:sz="0" w:space="0" w:color="auto"/>
        <w:bottom w:val="none" w:sz="0" w:space="0" w:color="auto"/>
        <w:right w:val="none" w:sz="0" w:space="0" w:color="auto"/>
      </w:divBdr>
      <w:divsChild>
        <w:div w:id="2048724154">
          <w:marLeft w:val="0"/>
          <w:marRight w:val="0"/>
          <w:marTop w:val="34"/>
          <w:marBottom w:val="34"/>
          <w:divBdr>
            <w:top w:val="none" w:sz="0" w:space="0" w:color="auto"/>
            <w:left w:val="none" w:sz="0" w:space="0" w:color="auto"/>
            <w:bottom w:val="none" w:sz="0" w:space="0" w:color="auto"/>
            <w:right w:val="none" w:sz="0" w:space="0" w:color="auto"/>
          </w:divBdr>
        </w:div>
      </w:divsChild>
    </w:div>
    <w:div w:id="1461995131">
      <w:bodyDiv w:val="1"/>
      <w:marLeft w:val="0"/>
      <w:marRight w:val="0"/>
      <w:marTop w:val="0"/>
      <w:marBottom w:val="0"/>
      <w:divBdr>
        <w:top w:val="none" w:sz="0" w:space="0" w:color="auto"/>
        <w:left w:val="none" w:sz="0" w:space="0" w:color="auto"/>
        <w:bottom w:val="none" w:sz="0" w:space="0" w:color="auto"/>
        <w:right w:val="none" w:sz="0" w:space="0" w:color="auto"/>
      </w:divBdr>
      <w:divsChild>
        <w:div w:id="1328097180">
          <w:marLeft w:val="0"/>
          <w:marRight w:val="0"/>
          <w:marTop w:val="34"/>
          <w:marBottom w:val="34"/>
          <w:divBdr>
            <w:top w:val="none" w:sz="0" w:space="0" w:color="auto"/>
            <w:left w:val="none" w:sz="0" w:space="0" w:color="auto"/>
            <w:bottom w:val="none" w:sz="0" w:space="0" w:color="auto"/>
            <w:right w:val="none" w:sz="0" w:space="0" w:color="auto"/>
          </w:divBdr>
        </w:div>
        <w:div w:id="612127058">
          <w:marLeft w:val="0"/>
          <w:marRight w:val="0"/>
          <w:marTop w:val="0"/>
          <w:marBottom w:val="0"/>
          <w:divBdr>
            <w:top w:val="none" w:sz="0" w:space="0" w:color="auto"/>
            <w:left w:val="none" w:sz="0" w:space="0" w:color="auto"/>
            <w:bottom w:val="none" w:sz="0" w:space="0" w:color="auto"/>
            <w:right w:val="none" w:sz="0" w:space="0" w:color="auto"/>
          </w:divBdr>
        </w:div>
      </w:divsChild>
    </w:div>
    <w:div w:id="1507279865">
      <w:bodyDiv w:val="1"/>
      <w:marLeft w:val="0"/>
      <w:marRight w:val="0"/>
      <w:marTop w:val="0"/>
      <w:marBottom w:val="0"/>
      <w:divBdr>
        <w:top w:val="none" w:sz="0" w:space="0" w:color="auto"/>
        <w:left w:val="none" w:sz="0" w:space="0" w:color="auto"/>
        <w:bottom w:val="none" w:sz="0" w:space="0" w:color="auto"/>
        <w:right w:val="none" w:sz="0" w:space="0" w:color="auto"/>
      </w:divBdr>
      <w:divsChild>
        <w:div w:id="737559786">
          <w:marLeft w:val="0"/>
          <w:marRight w:val="0"/>
          <w:marTop w:val="0"/>
          <w:marBottom w:val="0"/>
          <w:divBdr>
            <w:top w:val="none" w:sz="0" w:space="0" w:color="auto"/>
            <w:left w:val="none" w:sz="0" w:space="0" w:color="auto"/>
            <w:bottom w:val="none" w:sz="0" w:space="0" w:color="auto"/>
            <w:right w:val="none" w:sz="0" w:space="0" w:color="auto"/>
          </w:divBdr>
        </w:div>
      </w:divsChild>
    </w:div>
    <w:div w:id="1529175611">
      <w:bodyDiv w:val="1"/>
      <w:marLeft w:val="0"/>
      <w:marRight w:val="0"/>
      <w:marTop w:val="0"/>
      <w:marBottom w:val="0"/>
      <w:divBdr>
        <w:top w:val="none" w:sz="0" w:space="0" w:color="auto"/>
        <w:left w:val="none" w:sz="0" w:space="0" w:color="auto"/>
        <w:bottom w:val="none" w:sz="0" w:space="0" w:color="auto"/>
        <w:right w:val="none" w:sz="0" w:space="0" w:color="auto"/>
      </w:divBdr>
    </w:div>
    <w:div w:id="1531452521">
      <w:bodyDiv w:val="1"/>
      <w:marLeft w:val="0"/>
      <w:marRight w:val="0"/>
      <w:marTop w:val="0"/>
      <w:marBottom w:val="0"/>
      <w:divBdr>
        <w:top w:val="none" w:sz="0" w:space="0" w:color="auto"/>
        <w:left w:val="none" w:sz="0" w:space="0" w:color="auto"/>
        <w:bottom w:val="none" w:sz="0" w:space="0" w:color="auto"/>
        <w:right w:val="none" w:sz="0" w:space="0" w:color="auto"/>
      </w:divBdr>
    </w:div>
    <w:div w:id="1539394243">
      <w:bodyDiv w:val="1"/>
      <w:marLeft w:val="0"/>
      <w:marRight w:val="0"/>
      <w:marTop w:val="0"/>
      <w:marBottom w:val="0"/>
      <w:divBdr>
        <w:top w:val="none" w:sz="0" w:space="0" w:color="auto"/>
        <w:left w:val="none" w:sz="0" w:space="0" w:color="auto"/>
        <w:bottom w:val="none" w:sz="0" w:space="0" w:color="auto"/>
        <w:right w:val="none" w:sz="0" w:space="0" w:color="auto"/>
      </w:divBdr>
      <w:divsChild>
        <w:div w:id="1754089122">
          <w:marLeft w:val="0"/>
          <w:marRight w:val="0"/>
          <w:marTop w:val="0"/>
          <w:marBottom w:val="0"/>
          <w:divBdr>
            <w:top w:val="none" w:sz="0" w:space="0" w:color="auto"/>
            <w:left w:val="none" w:sz="0" w:space="0" w:color="auto"/>
            <w:bottom w:val="none" w:sz="0" w:space="0" w:color="auto"/>
            <w:right w:val="none" w:sz="0" w:space="0" w:color="auto"/>
          </w:divBdr>
        </w:div>
      </w:divsChild>
    </w:div>
    <w:div w:id="1539585082">
      <w:bodyDiv w:val="1"/>
      <w:marLeft w:val="0"/>
      <w:marRight w:val="0"/>
      <w:marTop w:val="0"/>
      <w:marBottom w:val="0"/>
      <w:divBdr>
        <w:top w:val="none" w:sz="0" w:space="0" w:color="auto"/>
        <w:left w:val="none" w:sz="0" w:space="0" w:color="auto"/>
        <w:bottom w:val="none" w:sz="0" w:space="0" w:color="auto"/>
        <w:right w:val="none" w:sz="0" w:space="0" w:color="auto"/>
      </w:divBdr>
      <w:divsChild>
        <w:div w:id="1738434957">
          <w:marLeft w:val="0"/>
          <w:marRight w:val="0"/>
          <w:marTop w:val="0"/>
          <w:marBottom w:val="0"/>
          <w:divBdr>
            <w:top w:val="none" w:sz="0" w:space="0" w:color="auto"/>
            <w:left w:val="none" w:sz="0" w:space="0" w:color="auto"/>
            <w:bottom w:val="none" w:sz="0" w:space="0" w:color="auto"/>
            <w:right w:val="none" w:sz="0" w:space="0" w:color="auto"/>
          </w:divBdr>
        </w:div>
      </w:divsChild>
    </w:div>
    <w:div w:id="1602104840">
      <w:bodyDiv w:val="1"/>
      <w:marLeft w:val="0"/>
      <w:marRight w:val="0"/>
      <w:marTop w:val="0"/>
      <w:marBottom w:val="0"/>
      <w:divBdr>
        <w:top w:val="none" w:sz="0" w:space="0" w:color="auto"/>
        <w:left w:val="none" w:sz="0" w:space="0" w:color="auto"/>
        <w:bottom w:val="none" w:sz="0" w:space="0" w:color="auto"/>
        <w:right w:val="none" w:sz="0" w:space="0" w:color="auto"/>
      </w:divBdr>
    </w:div>
    <w:div w:id="1611207820">
      <w:bodyDiv w:val="1"/>
      <w:marLeft w:val="0"/>
      <w:marRight w:val="0"/>
      <w:marTop w:val="0"/>
      <w:marBottom w:val="0"/>
      <w:divBdr>
        <w:top w:val="none" w:sz="0" w:space="0" w:color="auto"/>
        <w:left w:val="none" w:sz="0" w:space="0" w:color="auto"/>
        <w:bottom w:val="none" w:sz="0" w:space="0" w:color="auto"/>
        <w:right w:val="none" w:sz="0" w:space="0" w:color="auto"/>
      </w:divBdr>
      <w:divsChild>
        <w:div w:id="84226527">
          <w:marLeft w:val="0"/>
          <w:marRight w:val="0"/>
          <w:marTop w:val="0"/>
          <w:marBottom w:val="0"/>
          <w:divBdr>
            <w:top w:val="none" w:sz="0" w:space="0" w:color="auto"/>
            <w:left w:val="none" w:sz="0" w:space="0" w:color="auto"/>
            <w:bottom w:val="none" w:sz="0" w:space="0" w:color="auto"/>
            <w:right w:val="none" w:sz="0" w:space="0" w:color="auto"/>
          </w:divBdr>
        </w:div>
      </w:divsChild>
    </w:div>
    <w:div w:id="1619293216">
      <w:bodyDiv w:val="1"/>
      <w:marLeft w:val="0"/>
      <w:marRight w:val="0"/>
      <w:marTop w:val="0"/>
      <w:marBottom w:val="0"/>
      <w:divBdr>
        <w:top w:val="none" w:sz="0" w:space="0" w:color="auto"/>
        <w:left w:val="none" w:sz="0" w:space="0" w:color="auto"/>
        <w:bottom w:val="none" w:sz="0" w:space="0" w:color="auto"/>
        <w:right w:val="none" w:sz="0" w:space="0" w:color="auto"/>
      </w:divBdr>
      <w:divsChild>
        <w:div w:id="1618486727">
          <w:marLeft w:val="0"/>
          <w:marRight w:val="0"/>
          <w:marTop w:val="34"/>
          <w:marBottom w:val="34"/>
          <w:divBdr>
            <w:top w:val="none" w:sz="0" w:space="0" w:color="auto"/>
            <w:left w:val="none" w:sz="0" w:space="0" w:color="auto"/>
            <w:bottom w:val="none" w:sz="0" w:space="0" w:color="auto"/>
            <w:right w:val="none" w:sz="0" w:space="0" w:color="auto"/>
          </w:divBdr>
        </w:div>
      </w:divsChild>
    </w:div>
    <w:div w:id="1731034411">
      <w:bodyDiv w:val="1"/>
      <w:marLeft w:val="0"/>
      <w:marRight w:val="0"/>
      <w:marTop w:val="0"/>
      <w:marBottom w:val="0"/>
      <w:divBdr>
        <w:top w:val="none" w:sz="0" w:space="0" w:color="auto"/>
        <w:left w:val="none" w:sz="0" w:space="0" w:color="auto"/>
        <w:bottom w:val="none" w:sz="0" w:space="0" w:color="auto"/>
        <w:right w:val="none" w:sz="0" w:space="0" w:color="auto"/>
      </w:divBdr>
      <w:divsChild>
        <w:div w:id="1569457035">
          <w:marLeft w:val="0"/>
          <w:marRight w:val="1"/>
          <w:marTop w:val="0"/>
          <w:marBottom w:val="0"/>
          <w:divBdr>
            <w:top w:val="none" w:sz="0" w:space="0" w:color="auto"/>
            <w:left w:val="none" w:sz="0" w:space="0" w:color="auto"/>
            <w:bottom w:val="none" w:sz="0" w:space="0" w:color="auto"/>
            <w:right w:val="none" w:sz="0" w:space="0" w:color="auto"/>
          </w:divBdr>
          <w:divsChild>
            <w:div w:id="316539339">
              <w:marLeft w:val="0"/>
              <w:marRight w:val="0"/>
              <w:marTop w:val="0"/>
              <w:marBottom w:val="0"/>
              <w:divBdr>
                <w:top w:val="none" w:sz="0" w:space="0" w:color="auto"/>
                <w:left w:val="none" w:sz="0" w:space="0" w:color="auto"/>
                <w:bottom w:val="none" w:sz="0" w:space="0" w:color="auto"/>
                <w:right w:val="none" w:sz="0" w:space="0" w:color="auto"/>
              </w:divBdr>
              <w:divsChild>
                <w:div w:id="1532457322">
                  <w:marLeft w:val="0"/>
                  <w:marRight w:val="1"/>
                  <w:marTop w:val="0"/>
                  <w:marBottom w:val="0"/>
                  <w:divBdr>
                    <w:top w:val="none" w:sz="0" w:space="0" w:color="auto"/>
                    <w:left w:val="none" w:sz="0" w:space="0" w:color="auto"/>
                    <w:bottom w:val="none" w:sz="0" w:space="0" w:color="auto"/>
                    <w:right w:val="none" w:sz="0" w:space="0" w:color="auto"/>
                  </w:divBdr>
                  <w:divsChild>
                    <w:div w:id="1531915109">
                      <w:marLeft w:val="0"/>
                      <w:marRight w:val="0"/>
                      <w:marTop w:val="0"/>
                      <w:marBottom w:val="0"/>
                      <w:divBdr>
                        <w:top w:val="none" w:sz="0" w:space="0" w:color="auto"/>
                        <w:left w:val="none" w:sz="0" w:space="0" w:color="auto"/>
                        <w:bottom w:val="none" w:sz="0" w:space="0" w:color="auto"/>
                        <w:right w:val="none" w:sz="0" w:space="0" w:color="auto"/>
                      </w:divBdr>
                      <w:divsChild>
                        <w:div w:id="1413893314">
                          <w:marLeft w:val="0"/>
                          <w:marRight w:val="0"/>
                          <w:marTop w:val="0"/>
                          <w:marBottom w:val="0"/>
                          <w:divBdr>
                            <w:top w:val="none" w:sz="0" w:space="0" w:color="auto"/>
                            <w:left w:val="none" w:sz="0" w:space="0" w:color="auto"/>
                            <w:bottom w:val="none" w:sz="0" w:space="0" w:color="auto"/>
                            <w:right w:val="none" w:sz="0" w:space="0" w:color="auto"/>
                          </w:divBdr>
                          <w:divsChild>
                            <w:div w:id="1922061897">
                              <w:marLeft w:val="0"/>
                              <w:marRight w:val="0"/>
                              <w:marTop w:val="120"/>
                              <w:marBottom w:val="360"/>
                              <w:divBdr>
                                <w:top w:val="none" w:sz="0" w:space="0" w:color="auto"/>
                                <w:left w:val="none" w:sz="0" w:space="0" w:color="auto"/>
                                <w:bottom w:val="none" w:sz="0" w:space="0" w:color="auto"/>
                                <w:right w:val="none" w:sz="0" w:space="0" w:color="auto"/>
                              </w:divBdr>
                              <w:divsChild>
                                <w:div w:id="1860464966">
                                  <w:marLeft w:val="0"/>
                                  <w:marRight w:val="0"/>
                                  <w:marTop w:val="0"/>
                                  <w:marBottom w:val="0"/>
                                  <w:divBdr>
                                    <w:top w:val="none" w:sz="0" w:space="0" w:color="auto"/>
                                    <w:left w:val="none" w:sz="0" w:space="0" w:color="auto"/>
                                    <w:bottom w:val="none" w:sz="0" w:space="0" w:color="auto"/>
                                    <w:right w:val="none" w:sz="0" w:space="0" w:color="auto"/>
                                  </w:divBdr>
                                </w:div>
                                <w:div w:id="61686094">
                                  <w:marLeft w:val="420"/>
                                  <w:marRight w:val="0"/>
                                  <w:marTop w:val="0"/>
                                  <w:marBottom w:val="0"/>
                                  <w:divBdr>
                                    <w:top w:val="none" w:sz="0" w:space="0" w:color="auto"/>
                                    <w:left w:val="none" w:sz="0" w:space="0" w:color="auto"/>
                                    <w:bottom w:val="none" w:sz="0" w:space="0" w:color="auto"/>
                                    <w:right w:val="none" w:sz="0" w:space="0" w:color="auto"/>
                                  </w:divBdr>
                                  <w:divsChild>
                                    <w:div w:id="663900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3359">
      <w:bodyDiv w:val="1"/>
      <w:marLeft w:val="0"/>
      <w:marRight w:val="0"/>
      <w:marTop w:val="0"/>
      <w:marBottom w:val="0"/>
      <w:divBdr>
        <w:top w:val="none" w:sz="0" w:space="0" w:color="auto"/>
        <w:left w:val="none" w:sz="0" w:space="0" w:color="auto"/>
        <w:bottom w:val="none" w:sz="0" w:space="0" w:color="auto"/>
        <w:right w:val="none" w:sz="0" w:space="0" w:color="auto"/>
      </w:divBdr>
      <w:divsChild>
        <w:div w:id="541477696">
          <w:marLeft w:val="0"/>
          <w:marRight w:val="0"/>
          <w:marTop w:val="34"/>
          <w:marBottom w:val="34"/>
          <w:divBdr>
            <w:top w:val="none" w:sz="0" w:space="0" w:color="auto"/>
            <w:left w:val="none" w:sz="0" w:space="0" w:color="auto"/>
            <w:bottom w:val="none" w:sz="0" w:space="0" w:color="auto"/>
            <w:right w:val="none" w:sz="0" w:space="0" w:color="auto"/>
          </w:divBdr>
        </w:div>
      </w:divsChild>
    </w:div>
    <w:div w:id="1783573736">
      <w:bodyDiv w:val="1"/>
      <w:marLeft w:val="0"/>
      <w:marRight w:val="0"/>
      <w:marTop w:val="0"/>
      <w:marBottom w:val="0"/>
      <w:divBdr>
        <w:top w:val="none" w:sz="0" w:space="0" w:color="auto"/>
        <w:left w:val="none" w:sz="0" w:space="0" w:color="auto"/>
        <w:bottom w:val="none" w:sz="0" w:space="0" w:color="auto"/>
        <w:right w:val="none" w:sz="0" w:space="0" w:color="auto"/>
      </w:divBdr>
    </w:div>
    <w:div w:id="1840778105">
      <w:bodyDiv w:val="1"/>
      <w:marLeft w:val="0"/>
      <w:marRight w:val="0"/>
      <w:marTop w:val="0"/>
      <w:marBottom w:val="0"/>
      <w:divBdr>
        <w:top w:val="none" w:sz="0" w:space="0" w:color="auto"/>
        <w:left w:val="none" w:sz="0" w:space="0" w:color="auto"/>
        <w:bottom w:val="none" w:sz="0" w:space="0" w:color="auto"/>
        <w:right w:val="none" w:sz="0" w:space="0" w:color="auto"/>
      </w:divBdr>
      <w:divsChild>
        <w:div w:id="1546526158">
          <w:marLeft w:val="0"/>
          <w:marRight w:val="0"/>
          <w:marTop w:val="120"/>
          <w:marBottom w:val="360"/>
          <w:divBdr>
            <w:top w:val="none" w:sz="0" w:space="0" w:color="auto"/>
            <w:left w:val="none" w:sz="0" w:space="0" w:color="auto"/>
            <w:bottom w:val="none" w:sz="0" w:space="0" w:color="auto"/>
            <w:right w:val="none" w:sz="0" w:space="0" w:color="auto"/>
          </w:divBdr>
          <w:divsChild>
            <w:div w:id="2040931006">
              <w:marLeft w:val="420"/>
              <w:marRight w:val="0"/>
              <w:marTop w:val="0"/>
              <w:marBottom w:val="0"/>
              <w:divBdr>
                <w:top w:val="none" w:sz="0" w:space="0" w:color="auto"/>
                <w:left w:val="none" w:sz="0" w:space="0" w:color="auto"/>
                <w:bottom w:val="none" w:sz="0" w:space="0" w:color="auto"/>
                <w:right w:val="none" w:sz="0" w:space="0" w:color="auto"/>
              </w:divBdr>
              <w:divsChild>
                <w:div w:id="1173104892">
                  <w:marLeft w:val="0"/>
                  <w:marRight w:val="0"/>
                  <w:marTop w:val="34"/>
                  <w:marBottom w:val="34"/>
                  <w:divBdr>
                    <w:top w:val="none" w:sz="0" w:space="0" w:color="auto"/>
                    <w:left w:val="none" w:sz="0" w:space="0" w:color="auto"/>
                    <w:bottom w:val="none" w:sz="0" w:space="0" w:color="auto"/>
                    <w:right w:val="none" w:sz="0" w:space="0" w:color="auto"/>
                  </w:divBdr>
                </w:div>
                <w:div w:id="222133483">
                  <w:marLeft w:val="0"/>
                  <w:marRight w:val="0"/>
                  <w:marTop w:val="0"/>
                  <w:marBottom w:val="0"/>
                  <w:divBdr>
                    <w:top w:val="none" w:sz="0" w:space="0" w:color="auto"/>
                    <w:left w:val="none" w:sz="0" w:space="0" w:color="auto"/>
                    <w:bottom w:val="none" w:sz="0" w:space="0" w:color="auto"/>
                    <w:right w:val="none" w:sz="0" w:space="0" w:color="auto"/>
                  </w:divBdr>
                  <w:divsChild>
                    <w:div w:id="13076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9222">
          <w:marLeft w:val="0"/>
          <w:marRight w:val="0"/>
          <w:marTop w:val="120"/>
          <w:marBottom w:val="360"/>
          <w:divBdr>
            <w:top w:val="none" w:sz="0" w:space="0" w:color="auto"/>
            <w:left w:val="none" w:sz="0" w:space="0" w:color="auto"/>
            <w:bottom w:val="none" w:sz="0" w:space="0" w:color="auto"/>
            <w:right w:val="none" w:sz="0" w:space="0" w:color="auto"/>
          </w:divBdr>
          <w:divsChild>
            <w:div w:id="142352915">
              <w:marLeft w:val="0"/>
              <w:marRight w:val="0"/>
              <w:marTop w:val="0"/>
              <w:marBottom w:val="0"/>
              <w:divBdr>
                <w:top w:val="none" w:sz="0" w:space="0" w:color="auto"/>
                <w:left w:val="none" w:sz="0" w:space="0" w:color="auto"/>
                <w:bottom w:val="none" w:sz="0" w:space="0" w:color="auto"/>
                <w:right w:val="none" w:sz="0" w:space="0" w:color="auto"/>
              </w:divBdr>
            </w:div>
            <w:div w:id="1810785923">
              <w:marLeft w:val="420"/>
              <w:marRight w:val="0"/>
              <w:marTop w:val="0"/>
              <w:marBottom w:val="0"/>
              <w:divBdr>
                <w:top w:val="none" w:sz="0" w:space="0" w:color="auto"/>
                <w:left w:val="none" w:sz="0" w:space="0" w:color="auto"/>
                <w:bottom w:val="none" w:sz="0" w:space="0" w:color="auto"/>
                <w:right w:val="none" w:sz="0" w:space="0" w:color="auto"/>
              </w:divBdr>
              <w:divsChild>
                <w:div w:id="10264406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66140859">
      <w:bodyDiv w:val="1"/>
      <w:marLeft w:val="0"/>
      <w:marRight w:val="0"/>
      <w:marTop w:val="0"/>
      <w:marBottom w:val="0"/>
      <w:divBdr>
        <w:top w:val="none" w:sz="0" w:space="0" w:color="auto"/>
        <w:left w:val="none" w:sz="0" w:space="0" w:color="auto"/>
        <w:bottom w:val="none" w:sz="0" w:space="0" w:color="auto"/>
        <w:right w:val="none" w:sz="0" w:space="0" w:color="auto"/>
      </w:divBdr>
    </w:div>
    <w:div w:id="1892614369">
      <w:bodyDiv w:val="1"/>
      <w:marLeft w:val="0"/>
      <w:marRight w:val="0"/>
      <w:marTop w:val="0"/>
      <w:marBottom w:val="0"/>
      <w:divBdr>
        <w:top w:val="none" w:sz="0" w:space="0" w:color="auto"/>
        <w:left w:val="none" w:sz="0" w:space="0" w:color="auto"/>
        <w:bottom w:val="none" w:sz="0" w:space="0" w:color="auto"/>
        <w:right w:val="none" w:sz="0" w:space="0" w:color="auto"/>
      </w:divBdr>
    </w:div>
    <w:div w:id="1897466864">
      <w:bodyDiv w:val="1"/>
      <w:marLeft w:val="0"/>
      <w:marRight w:val="0"/>
      <w:marTop w:val="0"/>
      <w:marBottom w:val="0"/>
      <w:divBdr>
        <w:top w:val="none" w:sz="0" w:space="0" w:color="auto"/>
        <w:left w:val="none" w:sz="0" w:space="0" w:color="auto"/>
        <w:bottom w:val="none" w:sz="0" w:space="0" w:color="auto"/>
        <w:right w:val="none" w:sz="0" w:space="0" w:color="auto"/>
      </w:divBdr>
      <w:divsChild>
        <w:div w:id="1152479640">
          <w:marLeft w:val="0"/>
          <w:marRight w:val="0"/>
          <w:marTop w:val="0"/>
          <w:marBottom w:val="0"/>
          <w:divBdr>
            <w:top w:val="none" w:sz="0" w:space="0" w:color="auto"/>
            <w:left w:val="none" w:sz="0" w:space="0" w:color="auto"/>
            <w:bottom w:val="none" w:sz="0" w:space="0" w:color="auto"/>
            <w:right w:val="none" w:sz="0" w:space="0" w:color="auto"/>
          </w:divBdr>
        </w:div>
      </w:divsChild>
    </w:div>
    <w:div w:id="1917666127">
      <w:bodyDiv w:val="1"/>
      <w:marLeft w:val="0"/>
      <w:marRight w:val="0"/>
      <w:marTop w:val="0"/>
      <w:marBottom w:val="0"/>
      <w:divBdr>
        <w:top w:val="none" w:sz="0" w:space="0" w:color="auto"/>
        <w:left w:val="none" w:sz="0" w:space="0" w:color="auto"/>
        <w:bottom w:val="none" w:sz="0" w:space="0" w:color="auto"/>
        <w:right w:val="none" w:sz="0" w:space="0" w:color="auto"/>
      </w:divBdr>
      <w:divsChild>
        <w:div w:id="445662588">
          <w:marLeft w:val="0"/>
          <w:marRight w:val="0"/>
          <w:marTop w:val="120"/>
          <w:marBottom w:val="360"/>
          <w:divBdr>
            <w:top w:val="none" w:sz="0" w:space="0" w:color="auto"/>
            <w:left w:val="none" w:sz="0" w:space="0" w:color="auto"/>
            <w:bottom w:val="none" w:sz="0" w:space="0" w:color="auto"/>
            <w:right w:val="none" w:sz="0" w:space="0" w:color="auto"/>
          </w:divBdr>
          <w:divsChild>
            <w:div w:id="1969705877">
              <w:marLeft w:val="420"/>
              <w:marRight w:val="0"/>
              <w:marTop w:val="0"/>
              <w:marBottom w:val="0"/>
              <w:divBdr>
                <w:top w:val="none" w:sz="0" w:space="0" w:color="auto"/>
                <w:left w:val="none" w:sz="0" w:space="0" w:color="auto"/>
                <w:bottom w:val="none" w:sz="0" w:space="0" w:color="auto"/>
                <w:right w:val="none" w:sz="0" w:space="0" w:color="auto"/>
              </w:divBdr>
              <w:divsChild>
                <w:div w:id="2014795944">
                  <w:marLeft w:val="0"/>
                  <w:marRight w:val="0"/>
                  <w:marTop w:val="34"/>
                  <w:marBottom w:val="34"/>
                  <w:divBdr>
                    <w:top w:val="none" w:sz="0" w:space="0" w:color="auto"/>
                    <w:left w:val="none" w:sz="0" w:space="0" w:color="auto"/>
                    <w:bottom w:val="none" w:sz="0" w:space="0" w:color="auto"/>
                    <w:right w:val="none" w:sz="0" w:space="0" w:color="auto"/>
                  </w:divBdr>
                </w:div>
                <w:div w:id="1090737177">
                  <w:marLeft w:val="0"/>
                  <w:marRight w:val="0"/>
                  <w:marTop w:val="0"/>
                  <w:marBottom w:val="0"/>
                  <w:divBdr>
                    <w:top w:val="none" w:sz="0" w:space="0" w:color="auto"/>
                    <w:left w:val="none" w:sz="0" w:space="0" w:color="auto"/>
                    <w:bottom w:val="none" w:sz="0" w:space="0" w:color="auto"/>
                    <w:right w:val="none" w:sz="0" w:space="0" w:color="auto"/>
                  </w:divBdr>
                  <w:divsChild>
                    <w:div w:id="12267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498">
          <w:marLeft w:val="0"/>
          <w:marRight w:val="0"/>
          <w:marTop w:val="120"/>
          <w:marBottom w:val="360"/>
          <w:divBdr>
            <w:top w:val="none" w:sz="0" w:space="0" w:color="auto"/>
            <w:left w:val="none" w:sz="0" w:space="0" w:color="auto"/>
            <w:bottom w:val="none" w:sz="0" w:space="0" w:color="auto"/>
            <w:right w:val="none" w:sz="0" w:space="0" w:color="auto"/>
          </w:divBdr>
          <w:divsChild>
            <w:div w:id="1363018205">
              <w:marLeft w:val="0"/>
              <w:marRight w:val="0"/>
              <w:marTop w:val="0"/>
              <w:marBottom w:val="0"/>
              <w:divBdr>
                <w:top w:val="none" w:sz="0" w:space="0" w:color="auto"/>
                <w:left w:val="none" w:sz="0" w:space="0" w:color="auto"/>
                <w:bottom w:val="none" w:sz="0" w:space="0" w:color="auto"/>
                <w:right w:val="none" w:sz="0" w:space="0" w:color="auto"/>
              </w:divBdr>
            </w:div>
            <w:div w:id="741416370">
              <w:marLeft w:val="420"/>
              <w:marRight w:val="0"/>
              <w:marTop w:val="0"/>
              <w:marBottom w:val="0"/>
              <w:divBdr>
                <w:top w:val="none" w:sz="0" w:space="0" w:color="auto"/>
                <w:left w:val="none" w:sz="0" w:space="0" w:color="auto"/>
                <w:bottom w:val="none" w:sz="0" w:space="0" w:color="auto"/>
                <w:right w:val="none" w:sz="0" w:space="0" w:color="auto"/>
              </w:divBdr>
              <w:divsChild>
                <w:div w:id="179513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020887222">
      <w:bodyDiv w:val="1"/>
      <w:marLeft w:val="0"/>
      <w:marRight w:val="0"/>
      <w:marTop w:val="0"/>
      <w:marBottom w:val="0"/>
      <w:divBdr>
        <w:top w:val="none" w:sz="0" w:space="0" w:color="auto"/>
        <w:left w:val="none" w:sz="0" w:space="0" w:color="auto"/>
        <w:bottom w:val="none" w:sz="0" w:space="0" w:color="auto"/>
        <w:right w:val="none" w:sz="0" w:space="0" w:color="auto"/>
      </w:divBdr>
    </w:div>
    <w:div w:id="2052267274">
      <w:bodyDiv w:val="1"/>
      <w:marLeft w:val="0"/>
      <w:marRight w:val="0"/>
      <w:marTop w:val="0"/>
      <w:marBottom w:val="0"/>
      <w:divBdr>
        <w:top w:val="none" w:sz="0" w:space="0" w:color="auto"/>
        <w:left w:val="none" w:sz="0" w:space="0" w:color="auto"/>
        <w:bottom w:val="none" w:sz="0" w:space="0" w:color="auto"/>
        <w:right w:val="none" w:sz="0" w:space="0" w:color="auto"/>
      </w:divBdr>
      <w:divsChild>
        <w:div w:id="2104954841">
          <w:marLeft w:val="0"/>
          <w:marRight w:val="0"/>
          <w:marTop w:val="0"/>
          <w:marBottom w:val="0"/>
          <w:divBdr>
            <w:top w:val="none" w:sz="0" w:space="0" w:color="auto"/>
            <w:left w:val="none" w:sz="0" w:space="0" w:color="auto"/>
            <w:bottom w:val="none" w:sz="0" w:space="0" w:color="auto"/>
            <w:right w:val="none" w:sz="0" w:space="0" w:color="auto"/>
          </w:divBdr>
        </w:div>
      </w:divsChild>
    </w:div>
    <w:div w:id="2091460198">
      <w:bodyDiv w:val="1"/>
      <w:marLeft w:val="0"/>
      <w:marRight w:val="0"/>
      <w:marTop w:val="0"/>
      <w:marBottom w:val="0"/>
      <w:divBdr>
        <w:top w:val="none" w:sz="0" w:space="0" w:color="auto"/>
        <w:left w:val="none" w:sz="0" w:space="0" w:color="auto"/>
        <w:bottom w:val="none" w:sz="0" w:space="0" w:color="auto"/>
        <w:right w:val="none" w:sz="0" w:space="0" w:color="auto"/>
      </w:divBdr>
      <w:divsChild>
        <w:div w:id="1614901546">
          <w:marLeft w:val="0"/>
          <w:marRight w:val="0"/>
          <w:marTop w:val="34"/>
          <w:marBottom w:val="34"/>
          <w:divBdr>
            <w:top w:val="none" w:sz="0" w:space="0" w:color="auto"/>
            <w:left w:val="none" w:sz="0" w:space="0" w:color="auto"/>
            <w:bottom w:val="none" w:sz="0" w:space="0" w:color="auto"/>
            <w:right w:val="none" w:sz="0" w:space="0" w:color="auto"/>
          </w:divBdr>
        </w:div>
      </w:divsChild>
    </w:div>
    <w:div w:id="2111046627">
      <w:bodyDiv w:val="1"/>
      <w:marLeft w:val="0"/>
      <w:marRight w:val="0"/>
      <w:marTop w:val="0"/>
      <w:marBottom w:val="0"/>
      <w:divBdr>
        <w:top w:val="none" w:sz="0" w:space="0" w:color="auto"/>
        <w:left w:val="none" w:sz="0" w:space="0" w:color="auto"/>
        <w:bottom w:val="none" w:sz="0" w:space="0" w:color="auto"/>
        <w:right w:val="none" w:sz="0" w:space="0" w:color="auto"/>
      </w:divBdr>
    </w:div>
    <w:div w:id="212495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512540" TargetMode="External"/><Relationship Id="rId13" Type="http://schemas.openxmlformats.org/officeDocument/2006/relationships/hyperlink" Target="http://www.astrazenecaair.com/cases%2520/case_read.asp?id=26" TargetMode="External"/><Relationship Id="rId3" Type="http://schemas.openxmlformats.org/officeDocument/2006/relationships/settings" Target="settings.xml"/><Relationship Id="rId7" Type="http://schemas.openxmlformats.org/officeDocument/2006/relationships/hyperlink" Target="https://DOI.org/10.3310/NEZW6709" TargetMode="External"/><Relationship Id="rId12" Type="http://schemas.openxmlformats.org/officeDocument/2006/relationships/hyperlink" Target="https://pubmed.ncbi.nlm.nih.gov/364135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cardio.co.uk/2023/02/antibiotic-prophylaxis-for-patients-at-risk-of-infective-endocarditis-an-increasing-evidence-b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93/ofid/ofab479" TargetMode="External"/><Relationship Id="rId4" Type="http://schemas.openxmlformats.org/officeDocument/2006/relationships/webSettings" Target="webSettings.xml"/><Relationship Id="rId9" Type="http://schemas.openxmlformats.org/officeDocument/2006/relationships/hyperlink" Target="https://www.ncbi.nlm.nih.gov/pubmed/31314998" TargetMode="External"/><Relationship Id="rId14" Type="http://schemas.openxmlformats.org/officeDocument/2006/relationships/hyperlink" Target="https://www.ncbi.nlm.nih.gov/pubmed/30592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7717</Words>
  <Characters>43992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Dr Mark J Dayer</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Dayer</dc:creator>
  <cp:lastModifiedBy>Mark Dayer</cp:lastModifiedBy>
  <cp:revision>5</cp:revision>
  <dcterms:created xsi:type="dcterms:W3CDTF">2023-04-04T07:03:00Z</dcterms:created>
  <dcterms:modified xsi:type="dcterms:W3CDTF">2023-04-04T07:21:00Z</dcterms:modified>
</cp:coreProperties>
</file>